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35F48" w14:textId="77777777" w:rsidR="00D01663" w:rsidRDefault="00D01663">
      <w:pPr>
        <w:pStyle w:val="BodyText"/>
        <w:spacing w:before="5"/>
        <w:ind w:firstLine="0"/>
        <w:rPr>
          <w:rFonts w:ascii="Times New Roman"/>
          <w:sz w:val="14"/>
        </w:rPr>
      </w:pPr>
    </w:p>
    <w:p w14:paraId="29935F49" w14:textId="00696900" w:rsidR="00D01663" w:rsidRDefault="00253D0D">
      <w:pPr>
        <w:spacing w:before="101" w:line="265" w:lineRule="exact"/>
        <w:ind w:right="373"/>
        <w:jc w:val="center"/>
        <w:rPr>
          <w:rFonts w:ascii="Tahoma"/>
        </w:rPr>
      </w:pPr>
      <w:r>
        <w:rPr>
          <w:rFonts w:ascii="Tahoma"/>
        </w:rPr>
        <w:t>Tuesday</w:t>
      </w:r>
      <w:r w:rsidR="00900670">
        <w:rPr>
          <w:rFonts w:ascii="Tahoma"/>
        </w:rPr>
        <w:t xml:space="preserve"> </w:t>
      </w:r>
      <w:r w:rsidR="0058271D">
        <w:rPr>
          <w:rFonts w:ascii="Tahoma"/>
        </w:rPr>
        <w:t>June 24</w:t>
      </w:r>
      <w:r>
        <w:rPr>
          <w:rFonts w:ascii="Tahoma"/>
        </w:rPr>
        <w:t>,</w:t>
      </w:r>
      <w:r w:rsidR="00900670">
        <w:rPr>
          <w:rFonts w:ascii="Tahoma"/>
        </w:rPr>
        <w:t xml:space="preserve"> </w:t>
      </w:r>
      <w:r w:rsidR="00B9381F">
        <w:rPr>
          <w:rFonts w:ascii="Tahoma"/>
        </w:rPr>
        <w:t>202</w:t>
      </w:r>
      <w:r>
        <w:rPr>
          <w:rFonts w:ascii="Tahoma"/>
        </w:rPr>
        <w:t>5</w:t>
      </w:r>
      <w:r w:rsidR="00B9381F">
        <w:rPr>
          <w:rFonts w:ascii="Tahoma"/>
        </w:rPr>
        <w:t>,</w:t>
      </w:r>
      <w:r w:rsidR="00900670">
        <w:rPr>
          <w:rFonts w:ascii="Tahoma"/>
        </w:rPr>
        <w:t xml:space="preserve"> </w:t>
      </w:r>
      <w:r w:rsidR="0058271D">
        <w:rPr>
          <w:rFonts w:ascii="Tahoma"/>
        </w:rPr>
        <w:t>3</w:t>
      </w:r>
      <w:r w:rsidR="00900670">
        <w:rPr>
          <w:rFonts w:ascii="Tahoma"/>
        </w:rPr>
        <w:t xml:space="preserve">:00 PM to </w:t>
      </w:r>
      <w:r w:rsidR="0058271D">
        <w:rPr>
          <w:rFonts w:ascii="Tahoma"/>
        </w:rPr>
        <w:t>5</w:t>
      </w:r>
      <w:r w:rsidR="00900670">
        <w:rPr>
          <w:rFonts w:ascii="Tahoma"/>
        </w:rPr>
        <w:t>:00 PM</w:t>
      </w:r>
    </w:p>
    <w:p w14:paraId="29935F4A" w14:textId="30043819" w:rsidR="00D01663" w:rsidRDefault="00B9381F" w:rsidP="00B9381F">
      <w:pPr>
        <w:tabs>
          <w:tab w:val="left" w:pos="2880"/>
        </w:tabs>
        <w:spacing w:line="265" w:lineRule="exact"/>
        <w:ind w:right="375"/>
        <w:rPr>
          <w:rFonts w:ascii="Tahoma"/>
        </w:rPr>
      </w:pPr>
      <w:r>
        <w:rPr>
          <w:rFonts w:ascii="Tahoma"/>
        </w:rPr>
        <w:t xml:space="preserve">                                         </w:t>
      </w:r>
      <w:r w:rsidR="00F975CD">
        <w:rPr>
          <w:rFonts w:ascii="Tahoma"/>
        </w:rPr>
        <w:t>Sheraton Phoenix</w:t>
      </w:r>
      <w:r w:rsidR="00F26CF6">
        <w:rPr>
          <w:rFonts w:ascii="Tahoma"/>
        </w:rPr>
        <w:t xml:space="preserve"> </w:t>
      </w:r>
      <w:r>
        <w:rPr>
          <w:rFonts w:ascii="Tahoma"/>
        </w:rPr>
        <w:tab/>
        <w:t xml:space="preserve">                    </w:t>
      </w:r>
      <w:r w:rsidR="00115249">
        <w:rPr>
          <w:rFonts w:ascii="Tahoma"/>
        </w:rPr>
        <w:t xml:space="preserve">Room </w:t>
      </w:r>
      <w:r w:rsidR="00FB1F79">
        <w:rPr>
          <w:rFonts w:ascii="Tahoma"/>
        </w:rPr>
        <w:t xml:space="preserve">South Mountain </w:t>
      </w:r>
      <w:r w:rsidR="00F26CF6">
        <w:rPr>
          <w:rFonts w:ascii="Tahoma"/>
        </w:rPr>
        <w:t>Level</w:t>
      </w:r>
      <w:r w:rsidR="00FB1F79">
        <w:rPr>
          <w:rFonts w:ascii="Tahoma"/>
        </w:rPr>
        <w:t xml:space="preserve"> 2</w:t>
      </w:r>
      <w:r w:rsidR="00F26CF6">
        <w:rPr>
          <w:rFonts w:ascii="Tahoma"/>
        </w:rPr>
        <w:t>)</w:t>
      </w:r>
    </w:p>
    <w:p w14:paraId="29935F4B" w14:textId="77777777" w:rsidR="00D01663" w:rsidRDefault="00D01663">
      <w:pPr>
        <w:pStyle w:val="BodyText"/>
        <w:spacing w:before="1"/>
        <w:ind w:firstLine="0"/>
        <w:rPr>
          <w:rFonts w:ascii="Tahoma"/>
          <w:sz w:val="22"/>
        </w:rPr>
      </w:pPr>
    </w:p>
    <w:tbl>
      <w:tblPr>
        <w:tblW w:w="5000" w:type="pct"/>
        <w:jc w:val="center"/>
        <w:tblCellSpacing w:w="0" w:type="dxa"/>
        <w:tblCellMar>
          <w:left w:w="0" w:type="dxa"/>
          <w:right w:w="0" w:type="dxa"/>
        </w:tblCellMar>
        <w:tblLook w:val="04A0" w:firstRow="1" w:lastRow="0" w:firstColumn="1" w:lastColumn="0" w:noHBand="0" w:noVBand="1"/>
      </w:tblPr>
      <w:tblGrid>
        <w:gridCol w:w="11150"/>
      </w:tblGrid>
      <w:tr w:rsidR="00C2724F" w14:paraId="1749A764" w14:textId="77777777" w:rsidTr="00C2724F">
        <w:trPr>
          <w:tblCellSpacing w:w="0" w:type="dxa"/>
          <w:jc w:val="center"/>
        </w:trPr>
        <w:tc>
          <w:tcPr>
            <w:tcW w:w="0" w:type="auto"/>
            <w:hideMark/>
          </w:tcPr>
          <w:p w14:paraId="1B2937AD" w14:textId="071342B8" w:rsidR="00C2724F" w:rsidRDefault="00C2724F" w:rsidP="0058271D">
            <w:pPr>
              <w:rPr>
                <w:rFonts w:eastAsia="Times New Roman"/>
                <w:color w:val="39394D"/>
                <w:sz w:val="20"/>
                <w:szCs w:val="20"/>
              </w:rPr>
            </w:pPr>
          </w:p>
        </w:tc>
      </w:tr>
    </w:tbl>
    <w:p w14:paraId="29935F52" w14:textId="77777777" w:rsidR="00D01663" w:rsidRDefault="00D01663">
      <w:pPr>
        <w:pStyle w:val="BodyText"/>
        <w:spacing w:before="2"/>
        <w:ind w:firstLine="0"/>
        <w:rPr>
          <w:rFonts w:ascii="Tahoma"/>
          <w:sz w:val="16"/>
        </w:rPr>
      </w:pPr>
    </w:p>
    <w:p w14:paraId="29935F54" w14:textId="3DC85105" w:rsidR="00D01663" w:rsidRDefault="00900670" w:rsidP="00BA6C19">
      <w:pPr>
        <w:spacing w:before="101" w:line="265" w:lineRule="exact"/>
        <w:ind w:left="119"/>
        <w:rPr>
          <w:rFonts w:ascii="Tahoma" w:hAnsi="Tahoma"/>
        </w:rPr>
      </w:pPr>
      <w:r>
        <w:rPr>
          <w:rFonts w:ascii="Tahoma"/>
          <w:color w:val="333333"/>
        </w:rPr>
        <w:t>TC 7.3 is concerned with the operation, maintenance, and cost management of buildings and the use of life</w:t>
      </w:r>
      <w:r w:rsidR="00BA6C19">
        <w:rPr>
          <w:rFonts w:ascii="Tahoma"/>
          <w:color w:val="333333"/>
        </w:rPr>
        <w:t>-</w:t>
      </w:r>
      <w:r>
        <w:rPr>
          <w:rFonts w:ascii="Tahoma"/>
          <w:color w:val="333333"/>
        </w:rPr>
        <w:t>cycle</w:t>
      </w:r>
      <w:r w:rsidR="00BA6C19">
        <w:rPr>
          <w:rFonts w:ascii="Tahoma"/>
          <w:color w:val="333333"/>
        </w:rPr>
        <w:t xml:space="preserve"> </w:t>
      </w:r>
      <w:r>
        <w:rPr>
          <w:rFonts w:ascii="Tahoma" w:hAnsi="Tahoma"/>
          <w:color w:val="333333"/>
        </w:rPr>
        <w:t>cost analysis techniques for decision‐making when considering investments in building performance</w:t>
      </w:r>
      <w:r>
        <w:rPr>
          <w:rFonts w:ascii="Tahoma" w:hAnsi="Tahoma"/>
        </w:rPr>
        <w:t>.</w:t>
      </w:r>
    </w:p>
    <w:p w14:paraId="29935F55" w14:textId="77777777" w:rsidR="00D01663" w:rsidRDefault="00D01663">
      <w:pPr>
        <w:pStyle w:val="BodyText"/>
        <w:spacing w:before="2"/>
        <w:ind w:firstLine="0"/>
        <w:rPr>
          <w:rFonts w:ascii="Tahoma"/>
          <w:sz w:val="22"/>
        </w:rPr>
      </w:pPr>
    </w:p>
    <w:p w14:paraId="29935F56" w14:textId="0E10CB7F" w:rsidR="00D01663" w:rsidRDefault="00900670">
      <w:pPr>
        <w:ind w:left="119" w:right="135"/>
        <w:jc w:val="both"/>
        <w:rPr>
          <w:rFonts w:ascii="Tahoma" w:hAnsi="Tahoma"/>
        </w:rPr>
      </w:pPr>
      <w:r>
        <w:rPr>
          <w:rFonts w:ascii="Tahoma" w:hAnsi="Tahoma"/>
        </w:rPr>
        <w:t xml:space="preserve">The TC is the cognizant authority responsible for two chapters in the Applications series of the ASHRAE Handbook—Ch. 38 (2019): Owning and Operating Costs and Ch. 40 (2019): Operations &amp; Maintenance Management. The TC also provides valuable input into several ASHRAE standards and guidelines, including Std. 180 and Guideline 32, </w:t>
      </w:r>
      <w:r w:rsidR="0095240A">
        <w:rPr>
          <w:rFonts w:ascii="Tahoma" w:hAnsi="Tahoma"/>
        </w:rPr>
        <w:t xml:space="preserve">GPC 4 and </w:t>
      </w:r>
      <w:r w:rsidR="00F30C68">
        <w:rPr>
          <w:rFonts w:ascii="Tahoma" w:hAnsi="Tahoma"/>
        </w:rPr>
        <w:t>Special Pubs “</w:t>
      </w:r>
      <w:r w:rsidR="0065758C">
        <w:rPr>
          <w:rFonts w:ascii="Tahoma" w:hAnsi="Tahoma"/>
        </w:rPr>
        <w:t xml:space="preserve">Designing for Operational Excellence” </w:t>
      </w:r>
      <w:r>
        <w:rPr>
          <w:rFonts w:ascii="Tahoma" w:hAnsi="Tahoma"/>
        </w:rPr>
        <w:t>as well as the ALI course in O&amp;M management fundamentals.</w:t>
      </w:r>
    </w:p>
    <w:p w14:paraId="29935F57" w14:textId="77777777" w:rsidR="00D01663" w:rsidRDefault="00D01663">
      <w:pPr>
        <w:pStyle w:val="BodyText"/>
        <w:ind w:firstLine="0"/>
        <w:rPr>
          <w:rFonts w:ascii="Tahoma"/>
          <w:sz w:val="31"/>
        </w:rPr>
      </w:pPr>
    </w:p>
    <w:p w14:paraId="29935F58" w14:textId="77777777" w:rsidR="00D01663" w:rsidRDefault="00900670">
      <w:pPr>
        <w:pStyle w:val="ListParagraph"/>
        <w:numPr>
          <w:ilvl w:val="1"/>
          <w:numId w:val="2"/>
        </w:numPr>
        <w:tabs>
          <w:tab w:val="left" w:pos="1039"/>
        </w:tabs>
        <w:rPr>
          <w:sz w:val="24"/>
        </w:rPr>
      </w:pPr>
      <w:r>
        <w:rPr>
          <w:sz w:val="24"/>
        </w:rPr>
        <w:t>Call to Order/Scope/Introductions</w:t>
      </w:r>
    </w:p>
    <w:p w14:paraId="29935F59" w14:textId="6F2564C9" w:rsidR="00D01663" w:rsidRDefault="00900670">
      <w:pPr>
        <w:pStyle w:val="ListParagraph"/>
        <w:numPr>
          <w:ilvl w:val="1"/>
          <w:numId w:val="2"/>
        </w:numPr>
        <w:tabs>
          <w:tab w:val="left" w:pos="1039"/>
        </w:tabs>
        <w:spacing w:before="170"/>
        <w:rPr>
          <w:sz w:val="24"/>
        </w:rPr>
      </w:pPr>
      <w:r>
        <w:rPr>
          <w:sz w:val="24"/>
        </w:rPr>
        <w:t xml:space="preserve">ASHRAE Code of Ethics Commitment – TC Chairperson – </w:t>
      </w:r>
      <w:r w:rsidR="00B1617A">
        <w:rPr>
          <w:sz w:val="24"/>
        </w:rPr>
        <w:t>Greg Tinkler</w:t>
      </w:r>
    </w:p>
    <w:p w14:paraId="29935F5A" w14:textId="064F4CBF" w:rsidR="00D01663" w:rsidRDefault="00900670">
      <w:pPr>
        <w:pStyle w:val="ListParagraph"/>
        <w:numPr>
          <w:ilvl w:val="2"/>
          <w:numId w:val="2"/>
        </w:numPr>
        <w:tabs>
          <w:tab w:val="left" w:pos="1762"/>
        </w:tabs>
        <w:spacing w:before="41" w:line="237" w:lineRule="auto"/>
        <w:ind w:right="786"/>
        <w:rPr>
          <w:sz w:val="24"/>
        </w:rPr>
      </w:pPr>
      <w:r>
        <w:rPr>
          <w:sz w:val="24"/>
        </w:rPr>
        <w:t xml:space="preserve">In this and all other ASHRAE meetings, we will act with honesty, fairness, courtesy, competence, </w:t>
      </w:r>
      <w:r w:rsidR="007447AE">
        <w:rPr>
          <w:sz w:val="24"/>
        </w:rPr>
        <w:t>integrity,</w:t>
      </w:r>
      <w:r>
        <w:rPr>
          <w:sz w:val="24"/>
        </w:rPr>
        <w:t xml:space="preserve"> and respect for others, and we shall avoid all</w:t>
      </w:r>
      <w:r>
        <w:rPr>
          <w:spacing w:val="-32"/>
          <w:sz w:val="24"/>
        </w:rPr>
        <w:t xml:space="preserve"> </w:t>
      </w:r>
      <w:r>
        <w:rPr>
          <w:sz w:val="24"/>
        </w:rPr>
        <w:t>real or perceived conflicts of interests. (See full Code of Ethics at: https://</w:t>
      </w:r>
      <w:hyperlink r:id="rId7">
        <w:r>
          <w:rPr>
            <w:sz w:val="24"/>
          </w:rPr>
          <w:t>www.ashrae.org/about-ashrae/ashrae-code-of-ethics.)</w:t>
        </w:r>
      </w:hyperlink>
    </w:p>
    <w:p w14:paraId="29935F5B" w14:textId="2EBA0EE9" w:rsidR="00D01663" w:rsidRDefault="00905DC7">
      <w:pPr>
        <w:pStyle w:val="ListParagraph"/>
        <w:numPr>
          <w:ilvl w:val="1"/>
          <w:numId w:val="2"/>
        </w:numPr>
        <w:tabs>
          <w:tab w:val="left" w:pos="1039"/>
        </w:tabs>
        <w:spacing w:before="182"/>
        <w:rPr>
          <w:sz w:val="24"/>
        </w:rPr>
      </w:pPr>
      <w:r>
        <w:rPr>
          <w:sz w:val="24"/>
        </w:rPr>
        <w:t>Introduction</w:t>
      </w:r>
      <w:r w:rsidR="006E3931">
        <w:rPr>
          <w:sz w:val="24"/>
        </w:rPr>
        <w:t>: Greg</w:t>
      </w:r>
      <w:r w:rsidR="00A652CE">
        <w:rPr>
          <w:sz w:val="24"/>
        </w:rPr>
        <w:t xml:space="preserve"> Tinkler</w:t>
      </w:r>
      <w:r w:rsidR="003A74B4">
        <w:rPr>
          <w:sz w:val="24"/>
        </w:rPr>
        <w:t>-</w:t>
      </w:r>
      <w:r w:rsidR="00971F9B">
        <w:rPr>
          <w:sz w:val="24"/>
        </w:rPr>
        <w:t xml:space="preserve"> Chair of TC 7.3</w:t>
      </w:r>
    </w:p>
    <w:p w14:paraId="29935F5C" w14:textId="59A5717A" w:rsidR="00D01663" w:rsidRDefault="00900670">
      <w:pPr>
        <w:pStyle w:val="ListParagraph"/>
        <w:numPr>
          <w:ilvl w:val="1"/>
          <w:numId w:val="2"/>
        </w:numPr>
        <w:tabs>
          <w:tab w:val="left" w:pos="1039"/>
        </w:tabs>
        <w:spacing w:before="223"/>
        <w:rPr>
          <w:sz w:val="24"/>
        </w:rPr>
      </w:pPr>
      <w:r>
        <w:rPr>
          <w:sz w:val="24"/>
        </w:rPr>
        <w:t xml:space="preserve">Voting Member Roll Call - TC Secretary – </w:t>
      </w:r>
      <w:r w:rsidR="00BB524F">
        <w:rPr>
          <w:sz w:val="24"/>
        </w:rPr>
        <w:t>Greg Tinkler incoming</w:t>
      </w:r>
      <w:r w:rsidR="00CC7EBB">
        <w:rPr>
          <w:sz w:val="24"/>
        </w:rPr>
        <w:t>.</w:t>
      </w:r>
    </w:p>
    <w:p w14:paraId="68483E06" w14:textId="2C54716F" w:rsidR="00EF72E6" w:rsidRDefault="004A6D55" w:rsidP="00EF72E6">
      <w:pPr>
        <w:pStyle w:val="ListParagraph"/>
        <w:numPr>
          <w:ilvl w:val="2"/>
          <w:numId w:val="2"/>
        </w:numPr>
        <w:tabs>
          <w:tab w:val="left" w:pos="1039"/>
        </w:tabs>
        <w:spacing w:before="223"/>
        <w:rPr>
          <w:sz w:val="24"/>
        </w:rPr>
      </w:pPr>
      <w:r>
        <w:rPr>
          <w:sz w:val="24"/>
        </w:rPr>
        <w:t>A new</w:t>
      </w:r>
      <w:r w:rsidR="00EF72E6">
        <w:rPr>
          <w:sz w:val="24"/>
        </w:rPr>
        <w:t xml:space="preserve"> system </w:t>
      </w:r>
      <w:r w:rsidR="00240237">
        <w:rPr>
          <w:sz w:val="24"/>
        </w:rPr>
        <w:t>has been</w:t>
      </w:r>
      <w:r w:rsidR="00EF72E6">
        <w:rPr>
          <w:sz w:val="24"/>
        </w:rPr>
        <w:t xml:space="preserve"> implemented for membership management.</w:t>
      </w:r>
    </w:p>
    <w:p w14:paraId="29935F5D" w14:textId="77777777" w:rsidR="00D01663" w:rsidRDefault="00900670">
      <w:pPr>
        <w:pStyle w:val="ListParagraph"/>
        <w:numPr>
          <w:ilvl w:val="1"/>
          <w:numId w:val="2"/>
        </w:numPr>
        <w:tabs>
          <w:tab w:val="left" w:pos="1039"/>
        </w:tabs>
        <w:spacing w:before="223"/>
        <w:rPr>
          <w:sz w:val="24"/>
        </w:rPr>
      </w:pPr>
      <w:r>
        <w:rPr>
          <w:sz w:val="24"/>
        </w:rPr>
        <w:t>Consent of</w:t>
      </w:r>
      <w:r>
        <w:rPr>
          <w:spacing w:val="-3"/>
          <w:sz w:val="24"/>
        </w:rPr>
        <w:t xml:space="preserve"> </w:t>
      </w:r>
      <w:r>
        <w:rPr>
          <w:sz w:val="24"/>
        </w:rPr>
        <w:t>Agenda</w:t>
      </w:r>
    </w:p>
    <w:p w14:paraId="29935F5E" w14:textId="77777777" w:rsidR="00D01663" w:rsidRDefault="00900670">
      <w:pPr>
        <w:pStyle w:val="ListParagraph"/>
        <w:numPr>
          <w:ilvl w:val="1"/>
          <w:numId w:val="2"/>
        </w:numPr>
        <w:tabs>
          <w:tab w:val="left" w:pos="1039"/>
        </w:tabs>
        <w:spacing w:before="223"/>
        <w:rPr>
          <w:sz w:val="24"/>
        </w:rPr>
      </w:pPr>
      <w:r>
        <w:rPr>
          <w:sz w:val="24"/>
        </w:rPr>
        <w:t>Approval of Minutes from previous</w:t>
      </w:r>
      <w:r>
        <w:rPr>
          <w:spacing w:val="-6"/>
          <w:sz w:val="24"/>
        </w:rPr>
        <w:t xml:space="preserve"> </w:t>
      </w:r>
      <w:r>
        <w:rPr>
          <w:sz w:val="24"/>
        </w:rPr>
        <w:t>meetings</w:t>
      </w:r>
    </w:p>
    <w:p w14:paraId="29935F5F" w14:textId="29E3AADC" w:rsidR="00D01663" w:rsidRDefault="00905DC7">
      <w:pPr>
        <w:pStyle w:val="ListParagraph"/>
        <w:numPr>
          <w:ilvl w:val="2"/>
          <w:numId w:val="2"/>
        </w:numPr>
        <w:tabs>
          <w:tab w:val="left" w:pos="1762"/>
        </w:tabs>
        <w:spacing w:before="41"/>
        <w:rPr>
          <w:sz w:val="24"/>
        </w:rPr>
      </w:pPr>
      <w:r>
        <w:rPr>
          <w:sz w:val="24"/>
        </w:rPr>
        <w:t xml:space="preserve">Winter 2025 in </w:t>
      </w:r>
      <w:r w:rsidR="00B71E56">
        <w:rPr>
          <w:sz w:val="24"/>
        </w:rPr>
        <w:t>Orlando</w:t>
      </w:r>
    </w:p>
    <w:p w14:paraId="29935F60" w14:textId="77777777" w:rsidR="00D01663" w:rsidRDefault="00D01663">
      <w:pPr>
        <w:pStyle w:val="BodyText"/>
        <w:spacing w:before="6"/>
        <w:ind w:firstLine="0"/>
        <w:rPr>
          <w:sz w:val="26"/>
        </w:rPr>
      </w:pPr>
    </w:p>
    <w:p w14:paraId="29935F61" w14:textId="77777777" w:rsidR="00D01663" w:rsidRDefault="00900670">
      <w:pPr>
        <w:pStyle w:val="ListParagraph"/>
        <w:numPr>
          <w:ilvl w:val="1"/>
          <w:numId w:val="2"/>
        </w:numPr>
        <w:tabs>
          <w:tab w:val="left" w:pos="1039"/>
        </w:tabs>
        <w:rPr>
          <w:sz w:val="24"/>
        </w:rPr>
      </w:pPr>
      <w:r>
        <w:rPr>
          <w:sz w:val="24"/>
        </w:rPr>
        <w:t>Announcements by</w:t>
      </w:r>
      <w:r>
        <w:rPr>
          <w:spacing w:val="-3"/>
          <w:sz w:val="24"/>
        </w:rPr>
        <w:t xml:space="preserve"> </w:t>
      </w:r>
      <w:r>
        <w:rPr>
          <w:sz w:val="24"/>
        </w:rPr>
        <w:t>Chair:</w:t>
      </w:r>
    </w:p>
    <w:p w14:paraId="217537ED" w14:textId="5F6C5C22" w:rsidR="008973B9" w:rsidRDefault="006E3931">
      <w:pPr>
        <w:pStyle w:val="ListParagraph"/>
        <w:numPr>
          <w:ilvl w:val="2"/>
          <w:numId w:val="2"/>
        </w:numPr>
        <w:tabs>
          <w:tab w:val="left" w:pos="1762"/>
        </w:tabs>
        <w:spacing w:before="41"/>
        <w:rPr>
          <w:sz w:val="24"/>
        </w:rPr>
      </w:pPr>
      <w:r>
        <w:rPr>
          <w:sz w:val="24"/>
        </w:rPr>
        <w:t>The committee</w:t>
      </w:r>
      <w:r w:rsidR="00EF6F28">
        <w:rPr>
          <w:sz w:val="24"/>
        </w:rPr>
        <w:t xml:space="preserve"> </w:t>
      </w:r>
      <w:r w:rsidR="00B71E56">
        <w:rPr>
          <w:sz w:val="24"/>
        </w:rPr>
        <w:t>needs update on</w:t>
      </w:r>
      <w:r w:rsidR="00A11E35">
        <w:rPr>
          <w:sz w:val="24"/>
        </w:rPr>
        <w:t xml:space="preserve"> Special Pubs project</w:t>
      </w:r>
      <w:r w:rsidR="00B71E56">
        <w:rPr>
          <w:sz w:val="24"/>
        </w:rPr>
        <w:t xml:space="preserve"> reviews</w:t>
      </w:r>
      <w:r w:rsidR="00A11E35">
        <w:rPr>
          <w:sz w:val="24"/>
        </w:rPr>
        <w:t>.</w:t>
      </w:r>
    </w:p>
    <w:p w14:paraId="7D9BB53A" w14:textId="77777777" w:rsidR="005700DA" w:rsidRDefault="00301053">
      <w:pPr>
        <w:pStyle w:val="ListParagraph"/>
        <w:numPr>
          <w:ilvl w:val="2"/>
          <w:numId w:val="2"/>
        </w:numPr>
        <w:tabs>
          <w:tab w:val="left" w:pos="1762"/>
        </w:tabs>
        <w:spacing w:before="41"/>
        <w:rPr>
          <w:sz w:val="24"/>
        </w:rPr>
      </w:pPr>
      <w:r>
        <w:rPr>
          <w:sz w:val="24"/>
        </w:rPr>
        <w:t>Programs reported they had 129 submissions and 89 were approved for PHX</w:t>
      </w:r>
    </w:p>
    <w:p w14:paraId="6CF17AEC" w14:textId="016FBA9E" w:rsidR="00EF6F28" w:rsidRDefault="005700DA">
      <w:pPr>
        <w:pStyle w:val="ListParagraph"/>
        <w:numPr>
          <w:ilvl w:val="2"/>
          <w:numId w:val="2"/>
        </w:numPr>
        <w:tabs>
          <w:tab w:val="left" w:pos="1762"/>
        </w:tabs>
        <w:spacing w:before="41"/>
        <w:rPr>
          <w:sz w:val="24"/>
        </w:rPr>
      </w:pPr>
      <w:r>
        <w:rPr>
          <w:sz w:val="24"/>
        </w:rPr>
        <w:t>179d and Estar</w:t>
      </w:r>
      <w:r w:rsidR="00A11E35">
        <w:rPr>
          <w:sz w:val="24"/>
        </w:rPr>
        <w:t xml:space="preserve"> </w:t>
      </w:r>
    </w:p>
    <w:p w14:paraId="29935F62" w14:textId="506B719D" w:rsidR="00D01663" w:rsidRDefault="0039400E">
      <w:pPr>
        <w:pStyle w:val="ListParagraph"/>
        <w:numPr>
          <w:ilvl w:val="2"/>
          <w:numId w:val="2"/>
        </w:numPr>
        <w:tabs>
          <w:tab w:val="left" w:pos="1762"/>
        </w:tabs>
        <w:spacing w:before="41"/>
        <w:rPr>
          <w:sz w:val="24"/>
        </w:rPr>
      </w:pPr>
      <w:r>
        <w:rPr>
          <w:sz w:val="24"/>
        </w:rPr>
        <w:t xml:space="preserve">GTIC-Global Technical Interaction Committee </w:t>
      </w:r>
    </w:p>
    <w:p w14:paraId="4844D3F7" w14:textId="652157DF" w:rsidR="0039400E" w:rsidRDefault="0039400E" w:rsidP="0039400E">
      <w:pPr>
        <w:pStyle w:val="ListParagraph"/>
        <w:numPr>
          <w:ilvl w:val="3"/>
          <w:numId w:val="2"/>
        </w:numPr>
        <w:tabs>
          <w:tab w:val="left" w:pos="1762"/>
        </w:tabs>
        <w:spacing w:before="41"/>
        <w:rPr>
          <w:sz w:val="24"/>
        </w:rPr>
      </w:pPr>
      <w:r>
        <w:rPr>
          <w:sz w:val="24"/>
        </w:rPr>
        <w:t>Need volunteers for International Standards involvement, no Int’l travel</w:t>
      </w:r>
    </w:p>
    <w:p w14:paraId="6D53AFBB" w14:textId="2A0F74C7" w:rsidR="00D67D52" w:rsidRDefault="00FC365B" w:rsidP="00D67D52">
      <w:pPr>
        <w:pStyle w:val="ListParagraph"/>
        <w:numPr>
          <w:ilvl w:val="2"/>
          <w:numId w:val="2"/>
        </w:numPr>
        <w:tabs>
          <w:tab w:val="left" w:pos="1762"/>
        </w:tabs>
        <w:spacing w:before="41"/>
        <w:rPr>
          <w:sz w:val="24"/>
        </w:rPr>
      </w:pPr>
      <w:r>
        <w:rPr>
          <w:sz w:val="24"/>
        </w:rPr>
        <w:t xml:space="preserve">Gov Affairs </w:t>
      </w:r>
      <w:r w:rsidR="00C57AE4">
        <w:rPr>
          <w:sz w:val="24"/>
        </w:rPr>
        <w:t>still needs</w:t>
      </w:r>
      <w:r>
        <w:rPr>
          <w:sz w:val="24"/>
        </w:rPr>
        <w:t xml:space="preserve"> </w:t>
      </w:r>
      <w:r w:rsidR="006E3931">
        <w:rPr>
          <w:sz w:val="24"/>
        </w:rPr>
        <w:t>SMEs</w:t>
      </w:r>
      <w:r>
        <w:rPr>
          <w:sz w:val="24"/>
        </w:rPr>
        <w:t xml:space="preserve"> for GAO’s</w:t>
      </w:r>
      <w:r w:rsidR="00C57AE4">
        <w:rPr>
          <w:sz w:val="24"/>
        </w:rPr>
        <w:t xml:space="preserve"> but </w:t>
      </w:r>
      <w:r w:rsidR="00512BD5">
        <w:rPr>
          <w:sz w:val="24"/>
        </w:rPr>
        <w:t>not as much</w:t>
      </w:r>
    </w:p>
    <w:p w14:paraId="3EF07EF3" w14:textId="070BC8B6" w:rsidR="00FC365B" w:rsidRDefault="00D74D3E" w:rsidP="00D67D52">
      <w:pPr>
        <w:pStyle w:val="ListParagraph"/>
        <w:numPr>
          <w:ilvl w:val="2"/>
          <w:numId w:val="2"/>
        </w:numPr>
        <w:tabs>
          <w:tab w:val="left" w:pos="1762"/>
        </w:tabs>
        <w:spacing w:before="41"/>
        <w:rPr>
          <w:sz w:val="24"/>
        </w:rPr>
      </w:pPr>
      <w:r>
        <w:rPr>
          <w:sz w:val="24"/>
        </w:rPr>
        <w:t>Code Interaction Subcommittee has formed and is now looking for TC’s that want to make changes to ICC or IAPMO codes to submit requests to them.  GAC will still handle state codes.</w:t>
      </w:r>
    </w:p>
    <w:p w14:paraId="29935F63" w14:textId="77777777" w:rsidR="00D01663" w:rsidRDefault="00D01663">
      <w:pPr>
        <w:pStyle w:val="BodyText"/>
        <w:spacing w:before="7"/>
        <w:ind w:firstLine="0"/>
        <w:rPr>
          <w:sz w:val="26"/>
        </w:rPr>
      </w:pPr>
    </w:p>
    <w:p w14:paraId="29935F64" w14:textId="77777777" w:rsidR="00D01663" w:rsidRDefault="00900670">
      <w:pPr>
        <w:pStyle w:val="ListParagraph"/>
        <w:numPr>
          <w:ilvl w:val="1"/>
          <w:numId w:val="2"/>
        </w:numPr>
        <w:tabs>
          <w:tab w:val="left" w:pos="1039"/>
        </w:tabs>
        <w:spacing w:before="1"/>
        <w:rPr>
          <w:sz w:val="24"/>
        </w:rPr>
      </w:pPr>
      <w:r>
        <w:rPr>
          <w:sz w:val="24"/>
        </w:rPr>
        <w:t>Visitors &amp; Reports</w:t>
      </w:r>
    </w:p>
    <w:p w14:paraId="29935F65" w14:textId="77777777" w:rsidR="00D01663" w:rsidRDefault="00900670">
      <w:pPr>
        <w:pStyle w:val="ListParagraph"/>
        <w:numPr>
          <w:ilvl w:val="2"/>
          <w:numId w:val="2"/>
        </w:numPr>
        <w:tabs>
          <w:tab w:val="left" w:pos="1762"/>
        </w:tabs>
        <w:spacing w:before="40"/>
        <w:rPr>
          <w:sz w:val="24"/>
        </w:rPr>
      </w:pPr>
      <w:r>
        <w:rPr>
          <w:sz w:val="24"/>
        </w:rPr>
        <w:t>Liaison and Other</w:t>
      </w:r>
      <w:r>
        <w:rPr>
          <w:spacing w:val="-5"/>
          <w:sz w:val="24"/>
        </w:rPr>
        <w:t xml:space="preserve"> </w:t>
      </w:r>
      <w:r>
        <w:rPr>
          <w:sz w:val="24"/>
        </w:rPr>
        <w:t>Reports</w:t>
      </w:r>
    </w:p>
    <w:p w14:paraId="0BA70855" w14:textId="4C2B6D93" w:rsidR="00422C03" w:rsidRDefault="00422C03" w:rsidP="00422C03">
      <w:pPr>
        <w:pStyle w:val="ListParagraph"/>
        <w:tabs>
          <w:tab w:val="left" w:pos="1762"/>
        </w:tabs>
        <w:spacing w:before="40"/>
        <w:ind w:left="1761" w:firstLine="0"/>
        <w:rPr>
          <w:sz w:val="24"/>
        </w:rPr>
      </w:pPr>
      <w:r>
        <w:rPr>
          <w:sz w:val="24"/>
        </w:rPr>
        <w:t xml:space="preserve">Matt Mullen </w:t>
      </w:r>
      <w:r w:rsidR="006E3931">
        <w:rPr>
          <w:sz w:val="24"/>
        </w:rPr>
        <w:t>discussed that</w:t>
      </w:r>
      <w:r>
        <w:rPr>
          <w:sz w:val="24"/>
        </w:rPr>
        <w:t xml:space="preserve"> MTG </w:t>
      </w:r>
      <w:proofErr w:type="gramStart"/>
      <w:r>
        <w:rPr>
          <w:sz w:val="24"/>
        </w:rPr>
        <w:t>provide</w:t>
      </w:r>
      <w:proofErr w:type="gramEnd"/>
      <w:r>
        <w:rPr>
          <w:sz w:val="24"/>
        </w:rPr>
        <w:t xml:space="preserve"> tools and resources for effective building operation.   Find existing tools on decarbonization for building operations</w:t>
      </w:r>
    </w:p>
    <w:p w14:paraId="29935F66" w14:textId="77777777" w:rsidR="00D01663" w:rsidRDefault="00900670">
      <w:pPr>
        <w:pStyle w:val="ListParagraph"/>
        <w:numPr>
          <w:ilvl w:val="2"/>
          <w:numId w:val="2"/>
        </w:numPr>
        <w:tabs>
          <w:tab w:val="left" w:pos="1762"/>
        </w:tabs>
        <w:spacing w:before="125"/>
        <w:rPr>
          <w:sz w:val="24"/>
        </w:rPr>
      </w:pPr>
      <w:r>
        <w:rPr>
          <w:sz w:val="24"/>
        </w:rPr>
        <w:t>Information from other Committee</w:t>
      </w:r>
      <w:r>
        <w:rPr>
          <w:spacing w:val="-5"/>
          <w:sz w:val="24"/>
        </w:rPr>
        <w:t xml:space="preserve"> </w:t>
      </w:r>
      <w:r>
        <w:rPr>
          <w:sz w:val="24"/>
        </w:rPr>
        <w:t>Representatives</w:t>
      </w:r>
    </w:p>
    <w:p w14:paraId="29935F67" w14:textId="77777777" w:rsidR="00D01663" w:rsidRDefault="00D01663">
      <w:pPr>
        <w:pStyle w:val="BodyText"/>
        <w:spacing w:before="8"/>
        <w:ind w:firstLine="0"/>
        <w:rPr>
          <w:sz w:val="26"/>
        </w:rPr>
      </w:pPr>
    </w:p>
    <w:p w14:paraId="29935F68" w14:textId="77777777" w:rsidR="00D01663" w:rsidRDefault="00900670">
      <w:pPr>
        <w:pStyle w:val="ListParagraph"/>
        <w:numPr>
          <w:ilvl w:val="1"/>
          <w:numId w:val="2"/>
        </w:numPr>
        <w:tabs>
          <w:tab w:val="left" w:pos="1039"/>
        </w:tabs>
        <w:rPr>
          <w:sz w:val="24"/>
        </w:rPr>
      </w:pPr>
      <w:r>
        <w:rPr>
          <w:sz w:val="24"/>
        </w:rPr>
        <w:t>Sub-Committee Introductions &amp;</w:t>
      </w:r>
      <w:r>
        <w:rPr>
          <w:spacing w:val="-5"/>
          <w:sz w:val="24"/>
        </w:rPr>
        <w:t xml:space="preserve"> </w:t>
      </w:r>
      <w:r>
        <w:rPr>
          <w:sz w:val="24"/>
        </w:rPr>
        <w:t>Reports:</w:t>
      </w:r>
    </w:p>
    <w:p w14:paraId="3B790E30" w14:textId="77777777" w:rsidR="00031735" w:rsidRDefault="00031735" w:rsidP="00031735">
      <w:pPr>
        <w:pStyle w:val="ListParagraph"/>
        <w:tabs>
          <w:tab w:val="left" w:pos="1039"/>
        </w:tabs>
        <w:ind w:firstLine="0"/>
        <w:rPr>
          <w:sz w:val="24"/>
        </w:rPr>
      </w:pPr>
    </w:p>
    <w:p w14:paraId="29935F69" w14:textId="1A4AABA9" w:rsidR="00D01663" w:rsidRDefault="00900670" w:rsidP="00CB3030">
      <w:pPr>
        <w:pStyle w:val="ListParagraph"/>
        <w:numPr>
          <w:ilvl w:val="2"/>
          <w:numId w:val="2"/>
        </w:numPr>
        <w:tabs>
          <w:tab w:val="left" w:pos="1762"/>
        </w:tabs>
        <w:rPr>
          <w:sz w:val="24"/>
        </w:rPr>
      </w:pPr>
      <w:r>
        <w:rPr>
          <w:sz w:val="24"/>
        </w:rPr>
        <w:t xml:space="preserve">Education: </w:t>
      </w:r>
      <w:r w:rsidR="00F9158A">
        <w:rPr>
          <w:sz w:val="24"/>
        </w:rPr>
        <w:t>Discontinued after Winter 2025 meeting</w:t>
      </w:r>
      <w:r w:rsidR="00F7635D">
        <w:rPr>
          <w:sz w:val="24"/>
        </w:rPr>
        <w:t xml:space="preserve"> in Orlando</w:t>
      </w:r>
      <w:r w:rsidR="00422C03">
        <w:rPr>
          <w:sz w:val="24"/>
        </w:rPr>
        <w:t>.</w:t>
      </w:r>
    </w:p>
    <w:p w14:paraId="29935F6B" w14:textId="132B6C1F" w:rsidR="00D01663" w:rsidRDefault="00900670" w:rsidP="006E3931">
      <w:pPr>
        <w:pStyle w:val="ListParagraph"/>
        <w:numPr>
          <w:ilvl w:val="2"/>
          <w:numId w:val="2"/>
        </w:numPr>
        <w:ind w:left="1710" w:hanging="309"/>
        <w:rPr>
          <w:sz w:val="24"/>
        </w:rPr>
      </w:pPr>
      <w:r>
        <w:rPr>
          <w:sz w:val="24"/>
        </w:rPr>
        <w:t>Handbook</w:t>
      </w:r>
      <w:r w:rsidR="007E7872">
        <w:rPr>
          <w:sz w:val="24"/>
        </w:rPr>
        <w:t>: Joshua</w:t>
      </w:r>
      <w:r w:rsidR="00ED7CD1">
        <w:rPr>
          <w:sz w:val="24"/>
        </w:rPr>
        <w:t xml:space="preserve"> Gemmell</w:t>
      </w:r>
      <w:r w:rsidR="00422C03">
        <w:rPr>
          <w:sz w:val="24"/>
        </w:rPr>
        <w:t xml:space="preserve"> chair.  Due </w:t>
      </w:r>
      <w:proofErr w:type="gramStart"/>
      <w:r w:rsidR="00422C03">
        <w:rPr>
          <w:sz w:val="24"/>
        </w:rPr>
        <w:t>in</w:t>
      </w:r>
      <w:proofErr w:type="gramEnd"/>
      <w:r w:rsidR="00422C03">
        <w:rPr>
          <w:sz w:val="24"/>
        </w:rPr>
        <w:t xml:space="preserve"> 2027, Chapter 38 likely </w:t>
      </w:r>
      <w:r w:rsidR="00F7635D">
        <w:rPr>
          <w:sz w:val="24"/>
        </w:rPr>
        <w:t>needs</w:t>
      </w:r>
      <w:r w:rsidR="00422C03">
        <w:rPr>
          <w:sz w:val="24"/>
        </w:rPr>
        <w:t xml:space="preserve"> some work.</w:t>
      </w:r>
      <w:r w:rsidR="006E3931" w:rsidRPr="006E3931">
        <w:rPr>
          <w:sz w:val="24"/>
        </w:rPr>
        <w:t xml:space="preserve"> </w:t>
      </w:r>
      <w:r w:rsidR="006E3931">
        <w:rPr>
          <w:sz w:val="24"/>
        </w:rPr>
        <w:t xml:space="preserve">        </w:t>
      </w:r>
      <w:r w:rsidR="006E3931">
        <w:rPr>
          <w:sz w:val="24"/>
        </w:rPr>
        <w:t>Co-Sponsorship of RTAR (equip life table) was approved and is out for bid</w:t>
      </w:r>
    </w:p>
    <w:p w14:paraId="3CDC84DB" w14:textId="7566207A" w:rsidR="002B7538" w:rsidRDefault="00900670" w:rsidP="002B7538">
      <w:pPr>
        <w:pStyle w:val="ListParagraph"/>
        <w:numPr>
          <w:ilvl w:val="2"/>
          <w:numId w:val="2"/>
        </w:numPr>
        <w:tabs>
          <w:tab w:val="left" w:pos="1762"/>
        </w:tabs>
        <w:rPr>
          <w:sz w:val="24"/>
        </w:rPr>
      </w:pPr>
      <w:r>
        <w:rPr>
          <w:sz w:val="24"/>
        </w:rPr>
        <w:t xml:space="preserve">Program: </w:t>
      </w:r>
      <w:r w:rsidR="00F7635D">
        <w:rPr>
          <w:sz w:val="24"/>
        </w:rPr>
        <w:t>Sonya Pouncy</w:t>
      </w:r>
      <w:r w:rsidR="00422C03">
        <w:rPr>
          <w:sz w:val="24"/>
        </w:rPr>
        <w:t xml:space="preserve">  </w:t>
      </w:r>
    </w:p>
    <w:p w14:paraId="69740BE0" w14:textId="0E140A35" w:rsidR="002B7538" w:rsidRDefault="002B7538" w:rsidP="002B7538">
      <w:pPr>
        <w:pStyle w:val="ListParagraph"/>
        <w:numPr>
          <w:ilvl w:val="2"/>
          <w:numId w:val="2"/>
        </w:numPr>
        <w:tabs>
          <w:tab w:val="left" w:pos="1762"/>
        </w:tabs>
        <w:rPr>
          <w:sz w:val="24"/>
        </w:rPr>
      </w:pPr>
      <w:r>
        <w:rPr>
          <w:sz w:val="24"/>
        </w:rPr>
        <w:t>Decarbonization-Keith Reihl</w:t>
      </w:r>
    </w:p>
    <w:p w14:paraId="29935F6D" w14:textId="7486AE20" w:rsidR="00D01663" w:rsidRPr="007E7872" w:rsidRDefault="00900670" w:rsidP="008079C8">
      <w:pPr>
        <w:pStyle w:val="ListParagraph"/>
        <w:numPr>
          <w:ilvl w:val="2"/>
          <w:numId w:val="2"/>
        </w:numPr>
        <w:tabs>
          <w:tab w:val="left" w:pos="1762"/>
        </w:tabs>
        <w:rPr>
          <w:sz w:val="24"/>
        </w:rPr>
      </w:pPr>
      <w:r w:rsidRPr="007E7872">
        <w:rPr>
          <w:sz w:val="24"/>
        </w:rPr>
        <w:t>Standards: Aaron</w:t>
      </w:r>
      <w:r w:rsidRPr="007E7872">
        <w:rPr>
          <w:spacing w:val="-1"/>
          <w:sz w:val="24"/>
        </w:rPr>
        <w:t xml:space="preserve"> </w:t>
      </w:r>
      <w:r w:rsidR="00F9158A" w:rsidRPr="007E7872">
        <w:rPr>
          <w:sz w:val="24"/>
        </w:rPr>
        <w:t>Sorrell STDS</w:t>
      </w:r>
      <w:r w:rsidR="00AE4C22" w:rsidRPr="007E7872">
        <w:rPr>
          <w:sz w:val="24"/>
        </w:rPr>
        <w:t xml:space="preserve"> 32 and 180 under update currently</w:t>
      </w:r>
      <w:r w:rsidR="00785257" w:rsidRPr="007E7872">
        <w:rPr>
          <w:sz w:val="24"/>
        </w:rPr>
        <w:t xml:space="preserve"> </w:t>
      </w:r>
      <w:r w:rsidR="00AE4C22" w:rsidRPr="007E7872">
        <w:rPr>
          <w:sz w:val="24"/>
        </w:rPr>
        <w:t>Guideline 4.</w:t>
      </w:r>
    </w:p>
    <w:p w14:paraId="29935F6E" w14:textId="4F4A433B" w:rsidR="00D01663" w:rsidRDefault="00900670" w:rsidP="00CB3030">
      <w:pPr>
        <w:pStyle w:val="ListParagraph"/>
        <w:numPr>
          <w:ilvl w:val="2"/>
          <w:numId w:val="2"/>
        </w:numPr>
        <w:tabs>
          <w:tab w:val="left" w:pos="1762"/>
        </w:tabs>
        <w:rPr>
          <w:sz w:val="24"/>
        </w:rPr>
      </w:pPr>
      <w:r>
        <w:rPr>
          <w:sz w:val="24"/>
        </w:rPr>
        <w:t>Research</w:t>
      </w:r>
      <w:proofErr w:type="gramStart"/>
      <w:r>
        <w:rPr>
          <w:sz w:val="24"/>
        </w:rPr>
        <w:t xml:space="preserve">: </w:t>
      </w:r>
      <w:r w:rsidR="00F9158A">
        <w:rPr>
          <w:sz w:val="24"/>
        </w:rPr>
        <w:t>?</w:t>
      </w:r>
      <w:proofErr w:type="gramEnd"/>
      <w:r w:rsidR="00F9158A">
        <w:rPr>
          <w:sz w:val="24"/>
        </w:rPr>
        <w:t>?????</w:t>
      </w:r>
      <w:r w:rsidR="00AF2AE8">
        <w:rPr>
          <w:sz w:val="24"/>
        </w:rPr>
        <w:t>.</w:t>
      </w:r>
    </w:p>
    <w:p w14:paraId="29935F6F" w14:textId="0897AFDB" w:rsidR="00D01663" w:rsidRDefault="00900670" w:rsidP="00CB3030">
      <w:pPr>
        <w:pStyle w:val="ListParagraph"/>
        <w:numPr>
          <w:ilvl w:val="2"/>
          <w:numId w:val="2"/>
        </w:numPr>
        <w:tabs>
          <w:tab w:val="left" w:pos="1762"/>
        </w:tabs>
        <w:rPr>
          <w:sz w:val="24"/>
        </w:rPr>
      </w:pPr>
      <w:r>
        <w:rPr>
          <w:sz w:val="24"/>
        </w:rPr>
        <w:t>Webmaster</w:t>
      </w:r>
      <w:proofErr w:type="gramStart"/>
      <w:r>
        <w:rPr>
          <w:sz w:val="24"/>
        </w:rPr>
        <w:t xml:space="preserve">: </w:t>
      </w:r>
      <w:r w:rsidR="00785257">
        <w:rPr>
          <w:sz w:val="24"/>
        </w:rPr>
        <w:t>?????????</w:t>
      </w:r>
      <w:proofErr w:type="gramEnd"/>
    </w:p>
    <w:p w14:paraId="504FAAD7" w14:textId="79794157" w:rsidR="00413BBA" w:rsidRDefault="00413BBA" w:rsidP="00CB3030">
      <w:pPr>
        <w:pStyle w:val="ListParagraph"/>
        <w:numPr>
          <w:ilvl w:val="2"/>
          <w:numId w:val="2"/>
        </w:numPr>
        <w:tabs>
          <w:tab w:val="left" w:pos="1762"/>
        </w:tabs>
        <w:rPr>
          <w:sz w:val="24"/>
        </w:rPr>
      </w:pPr>
      <w:r>
        <w:rPr>
          <w:sz w:val="24"/>
        </w:rPr>
        <w:t>SPC 180</w:t>
      </w:r>
      <w:r w:rsidR="00F9158A">
        <w:rPr>
          <w:sz w:val="24"/>
        </w:rPr>
        <w:t>: Rick</w:t>
      </w:r>
      <w:r w:rsidR="00E70489">
        <w:rPr>
          <w:sz w:val="24"/>
        </w:rPr>
        <w:t xml:space="preserve"> Danks</w:t>
      </w:r>
      <w:r w:rsidR="00AF2AE8">
        <w:rPr>
          <w:sz w:val="24"/>
        </w:rPr>
        <w:t>.</w:t>
      </w:r>
    </w:p>
    <w:p w14:paraId="1A23C42D" w14:textId="1183629C" w:rsidR="00B836BD" w:rsidRDefault="00B836BD" w:rsidP="00CB3030">
      <w:pPr>
        <w:pStyle w:val="ListParagraph"/>
        <w:numPr>
          <w:ilvl w:val="2"/>
          <w:numId w:val="2"/>
        </w:numPr>
        <w:tabs>
          <w:tab w:val="left" w:pos="1762"/>
        </w:tabs>
        <w:rPr>
          <w:sz w:val="24"/>
        </w:rPr>
      </w:pPr>
      <w:r>
        <w:rPr>
          <w:sz w:val="24"/>
        </w:rPr>
        <w:t>Membership:</w:t>
      </w:r>
      <w:proofErr w:type="gramStart"/>
      <w:r>
        <w:rPr>
          <w:sz w:val="24"/>
        </w:rPr>
        <w:t xml:space="preserve">  ??????</w:t>
      </w:r>
      <w:proofErr w:type="gramEnd"/>
    </w:p>
    <w:p w14:paraId="5EE18BCE" w14:textId="4BEE7154" w:rsidR="00CC366F" w:rsidRDefault="00CC366F" w:rsidP="00CB3030">
      <w:pPr>
        <w:pStyle w:val="ListParagraph"/>
        <w:numPr>
          <w:ilvl w:val="2"/>
          <w:numId w:val="2"/>
        </w:numPr>
        <w:tabs>
          <w:tab w:val="left" w:pos="1762"/>
        </w:tabs>
        <w:rPr>
          <w:sz w:val="24"/>
        </w:rPr>
      </w:pPr>
      <w:r>
        <w:rPr>
          <w:sz w:val="24"/>
        </w:rPr>
        <w:t>Code Interaction Committee</w:t>
      </w:r>
    </w:p>
    <w:p w14:paraId="300D2C7E" w14:textId="77777777" w:rsidR="00785257" w:rsidRDefault="00785257" w:rsidP="00785257">
      <w:pPr>
        <w:pStyle w:val="ListParagraph"/>
        <w:tabs>
          <w:tab w:val="left" w:pos="1762"/>
        </w:tabs>
        <w:ind w:left="1761" w:firstLine="0"/>
        <w:rPr>
          <w:sz w:val="24"/>
        </w:rPr>
      </w:pPr>
    </w:p>
    <w:p w14:paraId="29935F71" w14:textId="77777777" w:rsidR="00D01663" w:rsidRDefault="00900670">
      <w:pPr>
        <w:pStyle w:val="ListParagraph"/>
        <w:numPr>
          <w:ilvl w:val="1"/>
          <w:numId w:val="2"/>
        </w:numPr>
        <w:tabs>
          <w:tab w:val="left" w:pos="1039"/>
        </w:tabs>
        <w:rPr>
          <w:sz w:val="24"/>
        </w:rPr>
      </w:pPr>
      <w:r>
        <w:rPr>
          <w:sz w:val="24"/>
        </w:rPr>
        <w:t>Old</w:t>
      </w:r>
      <w:r>
        <w:rPr>
          <w:spacing w:val="-1"/>
          <w:sz w:val="24"/>
        </w:rPr>
        <w:t xml:space="preserve"> </w:t>
      </w:r>
      <w:r>
        <w:rPr>
          <w:sz w:val="24"/>
        </w:rPr>
        <w:t>Business:</w:t>
      </w:r>
    </w:p>
    <w:p w14:paraId="29935F72" w14:textId="038EED79" w:rsidR="00D01663" w:rsidRDefault="006E3931">
      <w:pPr>
        <w:pStyle w:val="ListParagraph"/>
        <w:numPr>
          <w:ilvl w:val="2"/>
          <w:numId w:val="2"/>
        </w:numPr>
        <w:tabs>
          <w:tab w:val="left" w:pos="1759"/>
        </w:tabs>
        <w:spacing w:before="223"/>
        <w:ind w:left="1758"/>
        <w:rPr>
          <w:sz w:val="24"/>
        </w:rPr>
      </w:pPr>
      <w:r>
        <w:rPr>
          <w:sz w:val="24"/>
        </w:rPr>
        <w:t>Any Old Business</w:t>
      </w:r>
      <w:r w:rsidR="00AF2AE8">
        <w:rPr>
          <w:sz w:val="24"/>
        </w:rPr>
        <w:t>.</w:t>
      </w:r>
    </w:p>
    <w:p w14:paraId="29935F73" w14:textId="77777777" w:rsidR="00D01663" w:rsidRDefault="00900670">
      <w:pPr>
        <w:pStyle w:val="ListParagraph"/>
        <w:numPr>
          <w:ilvl w:val="1"/>
          <w:numId w:val="2"/>
        </w:numPr>
        <w:tabs>
          <w:tab w:val="left" w:pos="1039"/>
        </w:tabs>
        <w:spacing w:before="224"/>
        <w:rPr>
          <w:sz w:val="24"/>
        </w:rPr>
      </w:pPr>
      <w:r>
        <w:rPr>
          <w:sz w:val="24"/>
        </w:rPr>
        <w:t>New Business</w:t>
      </w:r>
    </w:p>
    <w:p w14:paraId="14091587" w14:textId="7DD6B826" w:rsidR="003E67E0" w:rsidRDefault="006F4E4A" w:rsidP="00C246DA">
      <w:pPr>
        <w:pStyle w:val="ListParagraph"/>
        <w:numPr>
          <w:ilvl w:val="2"/>
          <w:numId w:val="2"/>
        </w:numPr>
        <w:tabs>
          <w:tab w:val="left" w:pos="1759"/>
        </w:tabs>
        <w:spacing w:before="25"/>
        <w:ind w:left="1758"/>
        <w:rPr>
          <w:sz w:val="24"/>
        </w:rPr>
      </w:pPr>
      <w:r>
        <w:rPr>
          <w:sz w:val="24"/>
        </w:rPr>
        <w:t>Catherine will be new Chair</w:t>
      </w:r>
    </w:p>
    <w:p w14:paraId="2BA43CEB" w14:textId="5D8B445D" w:rsidR="00F9158A" w:rsidRDefault="00F9158A" w:rsidP="00C246DA">
      <w:pPr>
        <w:pStyle w:val="ListParagraph"/>
        <w:numPr>
          <w:ilvl w:val="2"/>
          <w:numId w:val="2"/>
        </w:numPr>
        <w:tabs>
          <w:tab w:val="left" w:pos="1759"/>
        </w:tabs>
        <w:spacing w:before="25"/>
        <w:ind w:left="1758"/>
        <w:rPr>
          <w:sz w:val="24"/>
        </w:rPr>
      </w:pPr>
      <w:r>
        <w:rPr>
          <w:sz w:val="24"/>
        </w:rPr>
        <w:t>Greg will move to Secretary</w:t>
      </w:r>
    </w:p>
    <w:p w14:paraId="6CB83B01" w14:textId="260ADBD6" w:rsidR="00F9158A" w:rsidRPr="00C246DA" w:rsidRDefault="00F9158A" w:rsidP="00C246DA">
      <w:pPr>
        <w:pStyle w:val="ListParagraph"/>
        <w:numPr>
          <w:ilvl w:val="2"/>
          <w:numId w:val="2"/>
        </w:numPr>
        <w:tabs>
          <w:tab w:val="left" w:pos="1759"/>
        </w:tabs>
        <w:spacing w:before="25"/>
        <w:ind w:left="1758"/>
        <w:rPr>
          <w:sz w:val="24"/>
        </w:rPr>
      </w:pPr>
      <w:r>
        <w:rPr>
          <w:sz w:val="24"/>
        </w:rPr>
        <w:t>Sonya is Programs</w:t>
      </w:r>
    </w:p>
    <w:p w14:paraId="29935F76" w14:textId="77777777" w:rsidR="00D01663" w:rsidRDefault="00900670">
      <w:pPr>
        <w:pStyle w:val="ListParagraph"/>
        <w:numPr>
          <w:ilvl w:val="1"/>
          <w:numId w:val="2"/>
        </w:numPr>
        <w:tabs>
          <w:tab w:val="left" w:pos="1039"/>
        </w:tabs>
        <w:spacing w:before="223"/>
        <w:rPr>
          <w:sz w:val="24"/>
        </w:rPr>
      </w:pPr>
      <w:r>
        <w:rPr>
          <w:sz w:val="24"/>
        </w:rPr>
        <w:t>Next</w:t>
      </w:r>
      <w:r>
        <w:rPr>
          <w:spacing w:val="-1"/>
          <w:sz w:val="24"/>
        </w:rPr>
        <w:t xml:space="preserve"> </w:t>
      </w:r>
      <w:r>
        <w:rPr>
          <w:sz w:val="24"/>
        </w:rPr>
        <w:t>Meeting</w:t>
      </w:r>
    </w:p>
    <w:p w14:paraId="29935F77" w14:textId="0C1DE92D" w:rsidR="00D01663" w:rsidRDefault="00BB524F">
      <w:pPr>
        <w:pStyle w:val="ListParagraph"/>
        <w:numPr>
          <w:ilvl w:val="2"/>
          <w:numId w:val="2"/>
        </w:numPr>
        <w:tabs>
          <w:tab w:val="left" w:pos="1759"/>
        </w:tabs>
        <w:spacing w:before="223"/>
        <w:ind w:left="1758"/>
        <w:rPr>
          <w:sz w:val="24"/>
        </w:rPr>
      </w:pPr>
      <w:r>
        <w:rPr>
          <w:sz w:val="24"/>
        </w:rPr>
        <w:t>Winter</w:t>
      </w:r>
      <w:r w:rsidR="00133368">
        <w:rPr>
          <w:sz w:val="24"/>
        </w:rPr>
        <w:t xml:space="preserve"> Meeting in </w:t>
      </w:r>
      <w:r>
        <w:rPr>
          <w:sz w:val="24"/>
        </w:rPr>
        <w:t>Las Vegas</w:t>
      </w:r>
      <w:r w:rsidR="00AA7125">
        <w:rPr>
          <w:sz w:val="24"/>
        </w:rPr>
        <w:t xml:space="preserve">, </w:t>
      </w:r>
      <w:r>
        <w:rPr>
          <w:sz w:val="24"/>
        </w:rPr>
        <w:t>January 31-</w:t>
      </w:r>
      <w:r w:rsidR="00963E53">
        <w:rPr>
          <w:sz w:val="24"/>
        </w:rPr>
        <w:t xml:space="preserve">Feb </w:t>
      </w:r>
      <w:r w:rsidR="006F4E4A">
        <w:rPr>
          <w:sz w:val="24"/>
        </w:rPr>
        <w:t>4, 2026</w:t>
      </w:r>
    </w:p>
    <w:p w14:paraId="6D18FFB4" w14:textId="73A2935C" w:rsidR="008D1082" w:rsidRPr="00043623" w:rsidRDefault="008D1082" w:rsidP="00043623">
      <w:pPr>
        <w:pStyle w:val="ListParagraph"/>
        <w:numPr>
          <w:ilvl w:val="2"/>
          <w:numId w:val="2"/>
        </w:numPr>
        <w:tabs>
          <w:tab w:val="left" w:pos="1759"/>
        </w:tabs>
        <w:spacing w:before="223"/>
        <w:rPr>
          <w:sz w:val="24"/>
        </w:rPr>
      </w:pPr>
      <w:r>
        <w:rPr>
          <w:sz w:val="24"/>
        </w:rPr>
        <w:t>Subcommittee interim meetings virtually</w:t>
      </w:r>
    </w:p>
    <w:p w14:paraId="29935F79" w14:textId="77777777" w:rsidR="00D01663" w:rsidRDefault="00900670">
      <w:pPr>
        <w:pStyle w:val="ListParagraph"/>
        <w:numPr>
          <w:ilvl w:val="1"/>
          <w:numId w:val="2"/>
        </w:numPr>
        <w:tabs>
          <w:tab w:val="left" w:pos="1039"/>
        </w:tabs>
        <w:spacing w:before="223"/>
        <w:rPr>
          <w:sz w:val="24"/>
        </w:rPr>
      </w:pPr>
      <w:r>
        <w:rPr>
          <w:sz w:val="24"/>
        </w:rPr>
        <w:t>Adjournment</w:t>
      </w:r>
    </w:p>
    <w:p w14:paraId="29935F7A" w14:textId="77777777" w:rsidR="00D01663" w:rsidRDefault="00D01663">
      <w:pPr>
        <w:rPr>
          <w:sz w:val="24"/>
        </w:rPr>
        <w:sectPr w:rsidR="00D01663" w:rsidSect="00D56D24">
          <w:headerReference w:type="default" r:id="rId8"/>
          <w:footerReference w:type="default" r:id="rId9"/>
          <w:pgSz w:w="12250" w:h="15850"/>
          <w:pgMar w:top="2250" w:right="360" w:bottom="1440" w:left="740" w:header="708" w:footer="730" w:gutter="0"/>
          <w:cols w:space="720"/>
        </w:sectPr>
      </w:pPr>
    </w:p>
    <w:p w14:paraId="29935F7B" w14:textId="77777777" w:rsidR="00D01663" w:rsidRDefault="00D01663">
      <w:pPr>
        <w:pStyle w:val="BodyText"/>
        <w:ind w:firstLine="0"/>
        <w:rPr>
          <w:sz w:val="20"/>
        </w:rPr>
      </w:pPr>
    </w:p>
    <w:p w14:paraId="27DBE319" w14:textId="44F39C4A" w:rsidR="008B596C" w:rsidRPr="00FC5563" w:rsidRDefault="008B596C" w:rsidP="008B596C">
      <w:pPr>
        <w:rPr>
          <w:b/>
          <w:bCs/>
          <w:u w:val="single"/>
        </w:rPr>
      </w:pPr>
      <w:r w:rsidRPr="00FC5563">
        <w:rPr>
          <w:b/>
          <w:bCs/>
          <w:u w:val="single"/>
        </w:rPr>
        <w:t>Name</w:t>
      </w:r>
      <w:r w:rsidRPr="00FC5563">
        <w:rPr>
          <w:b/>
          <w:bCs/>
          <w:u w:val="single"/>
        </w:rPr>
        <w:tab/>
      </w:r>
      <w:r w:rsidR="00AE09B8" w:rsidRPr="00FC5563">
        <w:rPr>
          <w:b/>
          <w:bCs/>
          <w:u w:val="single"/>
        </w:rPr>
        <w:tab/>
      </w:r>
      <w:r w:rsidR="00AE09B8" w:rsidRPr="00FC5563">
        <w:rPr>
          <w:b/>
          <w:bCs/>
          <w:u w:val="single"/>
        </w:rPr>
        <w:tab/>
      </w:r>
      <w:r w:rsidR="00AE09B8" w:rsidRPr="00FC5563">
        <w:rPr>
          <w:b/>
          <w:bCs/>
          <w:u w:val="single"/>
        </w:rPr>
        <w:tab/>
      </w:r>
      <w:r w:rsidRPr="00FC5563">
        <w:rPr>
          <w:b/>
          <w:bCs/>
          <w:u w:val="single"/>
        </w:rPr>
        <w:t>Position</w:t>
      </w:r>
      <w:r w:rsidRPr="00FC5563">
        <w:rPr>
          <w:b/>
          <w:bCs/>
          <w:u w:val="single"/>
        </w:rPr>
        <w:tab/>
      </w:r>
      <w:r w:rsidR="009010BB">
        <w:rPr>
          <w:b/>
          <w:bCs/>
          <w:u w:val="single"/>
        </w:rPr>
        <w:tab/>
      </w:r>
      <w:r w:rsidR="009010BB">
        <w:rPr>
          <w:b/>
          <w:bCs/>
          <w:u w:val="single"/>
        </w:rPr>
        <w:tab/>
      </w:r>
      <w:r w:rsidR="009010BB">
        <w:rPr>
          <w:b/>
          <w:bCs/>
          <w:u w:val="single"/>
        </w:rPr>
        <w:tab/>
      </w:r>
      <w:r w:rsidR="009010BB">
        <w:rPr>
          <w:b/>
          <w:bCs/>
          <w:u w:val="single"/>
        </w:rPr>
        <w:tab/>
      </w:r>
      <w:proofErr w:type="gramStart"/>
      <w:r w:rsidR="009010BB">
        <w:rPr>
          <w:b/>
          <w:bCs/>
          <w:u w:val="single"/>
        </w:rPr>
        <w:t>At</w:t>
      </w:r>
      <w:proofErr w:type="gramEnd"/>
      <w:r w:rsidR="009010BB">
        <w:rPr>
          <w:b/>
          <w:bCs/>
          <w:u w:val="single"/>
        </w:rPr>
        <w:t xml:space="preserve"> </w:t>
      </w:r>
      <w:r w:rsidR="003C65A1">
        <w:rPr>
          <w:b/>
          <w:bCs/>
          <w:u w:val="single"/>
        </w:rPr>
        <w:t>Indy</w:t>
      </w:r>
      <w:r w:rsidR="009010BB">
        <w:rPr>
          <w:b/>
          <w:bCs/>
          <w:u w:val="single"/>
        </w:rPr>
        <w:t xml:space="preserve"> meeting</w:t>
      </w:r>
    </w:p>
    <w:tbl>
      <w:tblPr>
        <w:tblW w:w="11427" w:type="dxa"/>
        <w:tblCellSpacing w:w="15" w:type="dxa"/>
        <w:tblBorders>
          <w:top w:val="single" w:sz="6" w:space="0" w:color="DEE2E6"/>
          <w:left w:val="single" w:sz="6" w:space="0" w:color="DEE2E6"/>
          <w:bottom w:val="single" w:sz="6" w:space="0" w:color="DEE2E6"/>
          <w:right w:val="single" w:sz="2" w:space="0" w:color="DEE2E6"/>
        </w:tblBorders>
        <w:shd w:val="clear" w:color="auto" w:fill="FFFFFF"/>
        <w:tblCellMar>
          <w:left w:w="0" w:type="dxa"/>
          <w:right w:w="0" w:type="dxa"/>
        </w:tblCellMar>
        <w:tblLook w:val="04A0" w:firstRow="1" w:lastRow="0" w:firstColumn="1" w:lastColumn="0" w:noHBand="0" w:noVBand="1"/>
      </w:tblPr>
      <w:tblGrid>
        <w:gridCol w:w="3327"/>
        <w:gridCol w:w="2610"/>
        <w:gridCol w:w="5490"/>
      </w:tblGrid>
      <w:tr w:rsidR="006339EC" w:rsidRPr="006339EC" w14:paraId="1FB5A47F" w14:textId="77777777" w:rsidTr="006339EC">
        <w:trPr>
          <w:tblHeader/>
          <w:tblCellSpacing w:w="15" w:type="dxa"/>
        </w:trPr>
        <w:tc>
          <w:tcPr>
            <w:tcW w:w="3282" w:type="dxa"/>
            <w:tcBorders>
              <w:top w:val="single" w:sz="6" w:space="0" w:color="DEE2E6"/>
              <w:left w:val="single" w:sz="2" w:space="0" w:color="DEE2E6"/>
              <w:bottom w:val="single" w:sz="12" w:space="0" w:color="DEE2E6"/>
              <w:right w:val="single" w:sz="6" w:space="0" w:color="DEE2E6"/>
            </w:tcBorders>
            <w:shd w:val="clear" w:color="auto" w:fill="auto"/>
            <w:vAlign w:val="bottom"/>
            <w:hideMark/>
          </w:tcPr>
          <w:p w14:paraId="1FE66AB3" w14:textId="77777777" w:rsidR="006339EC" w:rsidRPr="006339EC" w:rsidRDefault="006339EC" w:rsidP="006339EC">
            <w:pPr>
              <w:widowControl/>
              <w:autoSpaceDE/>
              <w:autoSpaceDN/>
              <w:jc w:val="center"/>
              <w:rPr>
                <w:rFonts w:ascii="Segoe UI" w:eastAsia="Times New Roman" w:hAnsi="Segoe UI" w:cs="Segoe UI"/>
                <w:b/>
                <w:bCs/>
                <w:color w:val="212529"/>
                <w:sz w:val="26"/>
                <w:szCs w:val="26"/>
                <w:lang w:bidi="ar-SA"/>
              </w:rPr>
            </w:pPr>
            <w:r w:rsidRPr="006339EC">
              <w:rPr>
                <w:rFonts w:ascii="Segoe UI" w:eastAsia="Times New Roman" w:hAnsi="Segoe UI" w:cs="Segoe UI"/>
                <w:b/>
                <w:bCs/>
                <w:color w:val="212529"/>
                <w:sz w:val="26"/>
                <w:szCs w:val="26"/>
                <w:lang w:bidi="ar-SA"/>
              </w:rPr>
              <w:t>Name</w:t>
            </w:r>
          </w:p>
        </w:tc>
        <w:tc>
          <w:tcPr>
            <w:tcW w:w="2580" w:type="dxa"/>
            <w:tcBorders>
              <w:top w:val="single" w:sz="6" w:space="0" w:color="DEE2E6"/>
              <w:left w:val="single" w:sz="2" w:space="0" w:color="DEE2E6"/>
              <w:bottom w:val="single" w:sz="12" w:space="0" w:color="DEE2E6"/>
              <w:right w:val="single" w:sz="6" w:space="0" w:color="DEE2E6"/>
            </w:tcBorders>
            <w:shd w:val="clear" w:color="auto" w:fill="auto"/>
            <w:vAlign w:val="bottom"/>
            <w:hideMark/>
          </w:tcPr>
          <w:p w14:paraId="659816AA" w14:textId="77777777" w:rsidR="006339EC" w:rsidRPr="006339EC" w:rsidRDefault="006339EC" w:rsidP="006339EC">
            <w:pPr>
              <w:widowControl/>
              <w:autoSpaceDE/>
              <w:autoSpaceDN/>
              <w:jc w:val="center"/>
              <w:rPr>
                <w:rFonts w:ascii="Segoe UI" w:eastAsia="Times New Roman" w:hAnsi="Segoe UI" w:cs="Segoe UI"/>
                <w:b/>
                <w:bCs/>
                <w:color w:val="212529"/>
                <w:sz w:val="26"/>
                <w:szCs w:val="26"/>
                <w:lang w:bidi="ar-SA"/>
              </w:rPr>
            </w:pPr>
            <w:r w:rsidRPr="006339EC">
              <w:rPr>
                <w:rFonts w:ascii="Segoe UI" w:eastAsia="Times New Roman" w:hAnsi="Segoe UI" w:cs="Segoe UI"/>
                <w:b/>
                <w:bCs/>
                <w:color w:val="212529"/>
                <w:sz w:val="26"/>
                <w:szCs w:val="26"/>
                <w:lang w:bidi="ar-SA"/>
              </w:rPr>
              <w:t>Voting Status</w:t>
            </w:r>
          </w:p>
        </w:tc>
        <w:tc>
          <w:tcPr>
            <w:tcW w:w="5445" w:type="dxa"/>
            <w:tcBorders>
              <w:top w:val="single" w:sz="6" w:space="0" w:color="DEE2E6"/>
              <w:left w:val="single" w:sz="2" w:space="0" w:color="DEE2E6"/>
              <w:bottom w:val="single" w:sz="12" w:space="0" w:color="DEE2E6"/>
              <w:right w:val="single" w:sz="6" w:space="0" w:color="DEE2E6"/>
            </w:tcBorders>
            <w:shd w:val="clear" w:color="auto" w:fill="auto"/>
            <w:vAlign w:val="bottom"/>
            <w:hideMark/>
          </w:tcPr>
          <w:p w14:paraId="16AA5618" w14:textId="77777777" w:rsidR="006339EC" w:rsidRPr="006339EC" w:rsidRDefault="006339EC" w:rsidP="006339EC">
            <w:pPr>
              <w:widowControl/>
              <w:autoSpaceDE/>
              <w:autoSpaceDN/>
              <w:jc w:val="center"/>
              <w:rPr>
                <w:rFonts w:ascii="Segoe UI" w:eastAsia="Times New Roman" w:hAnsi="Segoe UI" w:cs="Segoe UI"/>
                <w:b/>
                <w:bCs/>
                <w:color w:val="212529"/>
                <w:sz w:val="26"/>
                <w:szCs w:val="26"/>
                <w:lang w:bidi="ar-SA"/>
              </w:rPr>
            </w:pPr>
            <w:r w:rsidRPr="006339EC">
              <w:rPr>
                <w:rFonts w:ascii="Segoe UI" w:eastAsia="Times New Roman" w:hAnsi="Segoe UI" w:cs="Segoe UI"/>
                <w:b/>
                <w:bCs/>
                <w:color w:val="212529"/>
                <w:sz w:val="26"/>
                <w:szCs w:val="26"/>
                <w:lang w:bidi="ar-SA"/>
              </w:rPr>
              <w:t>Committee Position</w:t>
            </w:r>
          </w:p>
        </w:tc>
      </w:tr>
      <w:tr w:rsidR="00CB48BE" w:rsidRPr="00CB48BE" w14:paraId="207329DD"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3C07B56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Aaron Sorrell</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EC6C64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AB22CF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Standards Subcommittee Chair</w:t>
            </w:r>
          </w:p>
        </w:tc>
      </w:tr>
      <w:tr w:rsidR="00CB48BE" w:rsidRPr="00CB48BE" w14:paraId="35FC3CBF"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D19D72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Catherine Tinkler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35EF0A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C42B3E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Program Subcommittee Chair</w:t>
            </w:r>
          </w:p>
        </w:tc>
      </w:tr>
      <w:tr w:rsidR="00CB48BE" w:rsidRPr="00CB48BE" w14:paraId="2B2A2FEA"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72665E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Felipe Garcia</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7202B0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81EA84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Member</w:t>
            </w:r>
          </w:p>
        </w:tc>
      </w:tr>
      <w:tr w:rsidR="00CB48BE" w:rsidRPr="00CB48BE" w14:paraId="104D27D4"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C7CFD7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Greg Tinkler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214E02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5E7FFCC"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Chair</w:t>
            </w:r>
          </w:p>
        </w:tc>
      </w:tr>
      <w:tr w:rsidR="00CB48BE" w:rsidRPr="00CB48BE" w14:paraId="28BB768A"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AFDA70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Heather Platt Gulledge</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FFD045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89D61B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Member</w:t>
            </w:r>
          </w:p>
        </w:tc>
      </w:tr>
      <w:tr w:rsidR="00CB48BE" w:rsidRPr="00CB48BE" w14:paraId="3A1A5267"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3ABF4EA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Michael Gallagher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839DB59"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EA0CE6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Member</w:t>
            </w:r>
          </w:p>
        </w:tc>
      </w:tr>
      <w:tr w:rsidR="00CB48BE" w:rsidRPr="00CB48BE" w14:paraId="69904EBF"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ED81A3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Richard Danks</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372F09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B85DD8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Member</w:t>
            </w:r>
          </w:p>
        </w:tc>
      </w:tr>
      <w:tr w:rsidR="00CB48BE" w:rsidRPr="00CB48BE" w14:paraId="074CF1AC"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029D2E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Sonya Pouncy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F8C8F6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E66580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Member</w:t>
            </w:r>
          </w:p>
        </w:tc>
      </w:tr>
      <w:tr w:rsidR="00CB48BE" w:rsidRPr="00CB48BE" w14:paraId="69512C65"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DE00C2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proofErr w:type="spellStart"/>
            <w:r w:rsidRPr="00CB48BE">
              <w:rPr>
                <w:rFonts w:ascii="Segoe UI" w:eastAsia="Times New Roman" w:hAnsi="Segoe UI" w:cs="Segoe UI"/>
                <w:color w:val="212529"/>
                <w:sz w:val="24"/>
                <w:szCs w:val="24"/>
                <w:lang w:bidi="ar-SA"/>
              </w:rPr>
              <w:t>Achutha</w:t>
            </w:r>
            <w:proofErr w:type="spellEnd"/>
            <w:r w:rsidRPr="00CB48BE">
              <w:rPr>
                <w:rFonts w:ascii="Segoe UI" w:eastAsia="Times New Roman" w:hAnsi="Segoe UI" w:cs="Segoe UI"/>
                <w:color w:val="212529"/>
                <w:sz w:val="24"/>
                <w:szCs w:val="24"/>
                <w:lang w:bidi="ar-SA"/>
              </w:rPr>
              <w:t xml:space="preserve"> </w:t>
            </w:r>
            <w:proofErr w:type="spellStart"/>
            <w:r w:rsidRPr="00CB48BE">
              <w:rPr>
                <w:rFonts w:ascii="Segoe UI" w:eastAsia="Times New Roman" w:hAnsi="Segoe UI" w:cs="Segoe UI"/>
                <w:color w:val="212529"/>
                <w:sz w:val="24"/>
                <w:szCs w:val="24"/>
                <w:lang w:bidi="ar-SA"/>
              </w:rPr>
              <w:t>Tamraparni</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73E341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8622C7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5EFC957B"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A21041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 xml:space="preserve">Ahmed </w:t>
            </w:r>
            <w:proofErr w:type="spellStart"/>
            <w:r w:rsidRPr="00CB48BE">
              <w:rPr>
                <w:rFonts w:ascii="Segoe UI" w:eastAsia="Times New Roman" w:hAnsi="Segoe UI" w:cs="Segoe UI"/>
                <w:color w:val="212529"/>
                <w:sz w:val="24"/>
                <w:szCs w:val="24"/>
                <w:lang w:bidi="ar-SA"/>
              </w:rPr>
              <w:t>farouk</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FA5F72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D07CAD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755D2F1F"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AFF7CB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Andrew Wengerd</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65FEA3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8AA391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1967859B"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2E5BD9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 xml:space="preserve">Behrad </w:t>
            </w:r>
            <w:proofErr w:type="spellStart"/>
            <w:proofErr w:type="gramStart"/>
            <w:r w:rsidRPr="00CB48BE">
              <w:rPr>
                <w:rFonts w:ascii="Segoe UI" w:eastAsia="Times New Roman" w:hAnsi="Segoe UI" w:cs="Segoe UI"/>
                <w:color w:val="212529"/>
                <w:sz w:val="24"/>
                <w:szCs w:val="24"/>
                <w:lang w:bidi="ar-SA"/>
              </w:rPr>
              <w:t>H.Faramoushjani</w:t>
            </w:r>
            <w:proofErr w:type="spellEnd"/>
            <w:proofErr w:type="gramEnd"/>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2A5F63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3E23DB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0073B719"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337D4E2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Cedric Trueman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92BBC2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DDF094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6C616015"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243E67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Charles Dale-Derks</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1EC44E9"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01C652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47B46BC7"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EAFFA7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Charles Dorgan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027A1C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B7662A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007D70DF"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F977E7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Christopher Benson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1DB9EE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16AFD2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1F22A5F4"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75FCFFC"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Christopher Draper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1BAEBF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AFC610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24C05029"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F4550C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Claude Garcia</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13841D9"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1643091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11DBC5B2"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0CFED1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Cody Hensler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3C76E09"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4D5319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692FD3CF"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373C09B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Coral Pais</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54D995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D00224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63605FE0"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ADD9A1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Dariusz Raczkowski</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26E5CA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EE5079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454786D7"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34B0DB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David Cantrill</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158CF5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716EB2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44FEFB1B"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40CB9F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David Meredith</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74682E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719D4A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44519069"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4F413C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David Norvell</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2A6778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7445A8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7898FE05"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81DDBCC"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David Yancosky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C85D7C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5B4EA9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3EA9C8E8"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055EB1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Dawen Lu</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B29CDE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DCD790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195EB76D"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28D365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Derek Birdsall</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E696039"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B9D3749"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20BEF82D"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1AF842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Dominador Castro</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56D7E7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498B0A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69F3DD17"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9439EA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Don Gariepy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22A516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C80882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422101D1"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B7599B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Donald Prather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995E91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71B6C9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0CED3744"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74F948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Doug Yon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301E49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AAA9399"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4D47EE69"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36DE7A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Enzo Romero</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A5C8AC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B447BA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20BE027E"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B9215F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Frank Erceg</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E60E30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5F2053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47C2C3DA"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34725F8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George Austin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2C6DFDC"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286C86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6E0F01F7"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5E0510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Glenn Hourahan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99109F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C37A70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3D3E3573"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0CB65C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Guillermo Massucco</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60D5A1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945FE6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0B03CA2B"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69549C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Hao Luo</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83D332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EE179A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50B43741"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B6F7B5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 xml:space="preserve">Hariharan Ponnusamy </w:t>
            </w:r>
            <w:proofErr w:type="spellStart"/>
            <w:r w:rsidRPr="00CB48BE">
              <w:rPr>
                <w:rFonts w:ascii="Segoe UI" w:eastAsia="Times New Roman" w:hAnsi="Segoe UI" w:cs="Segoe UI"/>
                <w:color w:val="212529"/>
                <w:sz w:val="24"/>
                <w:szCs w:val="24"/>
                <w:lang w:bidi="ar-SA"/>
              </w:rPr>
              <w:t>Kulandaivelu</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EDB500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E9B23A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5CF63CBB"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CB8944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Haven Cassidy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01C3AB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16051B5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51C3F2D1"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D84BC4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Isabelle Lavoie</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837002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110D996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72197F9E"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5471E4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 Patrick Carpenter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462832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24D7F4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7ECFB168"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741B7A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James Bogart</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F2F57C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646A25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Research Liaison</w:t>
            </w:r>
          </w:p>
        </w:tc>
      </w:tr>
      <w:tr w:rsidR="00CB48BE" w:rsidRPr="00CB48BE" w14:paraId="16D5EF81"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0D5EB0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James Earley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9A5418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3CFD2C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5755A266"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851E38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James Newman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891BC2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9ED154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7B83A528"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B4414F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James Sweeney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DE46559"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E10F49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7FB66B81"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463F61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Jared Higgins</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9E525F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6EEBC3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7352464A"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4472D8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Jaya Mukhopadhyay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9AB2D1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6EDFEB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3C04ED7E"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365F767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Jeff Gatlin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750E7E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5DCA07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2DE72A35"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417C2B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Jeffery McClain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E955B9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2E8894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48CF9D19"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84AFCB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Jessica Kelly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FCCB6B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B8A6EF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489C29B5"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FCA97B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Joe Buerba</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A2BBDF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B24AA0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292093CC"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9F8EA2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John Constantinide</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D3AEAF9"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8553D6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63795E1B"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1D2BF9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John Frugard</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D0DE75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96FDCE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34A9098C"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21C1EC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John Gibbemeyer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BD4AFF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970BA5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1B729B6B"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3E0225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John Rieke</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8914AD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8F072D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1FCB3440"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6C10E4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John Warfield</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74D41F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9E84C7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2729EAB6"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1A030C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Joshua Gemmell</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97B03C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F4BB9F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0C26A597"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E1E018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Julia Day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02CDDA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440FC9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10E015CE"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1AB53F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Julie Majurin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4C0265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A8B664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Standard Liaison</w:t>
            </w:r>
          </w:p>
        </w:tc>
      </w:tr>
      <w:tr w:rsidR="00CB48BE" w:rsidRPr="00CB48BE" w14:paraId="0BD5B042"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FB1290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Kenneth Shifflett</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A80877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FD93BB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1751CB6A"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FD78B5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Kevin Edstrom</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B09B81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EE80D4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069A35ED"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37F54F9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Kevin Fallin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8FB228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5688A9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63E1479D"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51381D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Kevin Mercer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869E10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0EB09BC"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Tac Chairman</w:t>
            </w:r>
          </w:p>
        </w:tc>
      </w:tr>
      <w:tr w:rsidR="00CB48BE" w:rsidRPr="00CB48BE" w14:paraId="56D630EE"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485357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Klas Haglid</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560F17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31D51C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39431CAE"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21FEFC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Liam Lafferty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E3F876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63A650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0E2B998F"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EB0165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Mamta Chauhan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4565E0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062ED0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0368ED52"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39AEB40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Manoj Khati</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E3D496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103604F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4FBEE10C"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B650CB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Mark Miller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EA6F0C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570B43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6CB976A7"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8CC6A3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Matthew Mullen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514A10C"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372F8A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47D8F640"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209E50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Michael Bobker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0A3D07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782969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Research Subcommittee Chair</w:t>
            </w:r>
          </w:p>
        </w:tc>
      </w:tr>
      <w:tr w:rsidR="00CB48BE" w:rsidRPr="00CB48BE" w14:paraId="6A14DEB2"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96BE0B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Michael Brambley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A97F8A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32A553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66940038"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3DB0553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Michael Khaw</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0C0FC5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69C55C9"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6A2BBC82"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6D95C7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Michael King</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BBCAE7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07F2E9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1DD08491"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AEBBD0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Mohamed Abdelalim</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0BF0A9C"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C06D97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354F9745"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37A713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Mohammed Azeemuddin Ahmed</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B5609D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EC48C8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1654B7E4"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96AFA7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Mohd-Eslam Dahdolan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816D31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EACCD8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33205C5B"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B1F5A2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Money Khanna</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CD1759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A98CDE9"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Section Head</w:t>
            </w:r>
          </w:p>
        </w:tc>
      </w:tr>
      <w:tr w:rsidR="00CB48BE" w:rsidRPr="00CB48BE" w14:paraId="0EC0E0D5"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B83DA6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Muhammad Saeed</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C5FCA3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1DC62A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2B362706"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87E082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Orvil Dillenbeck</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60B593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C69A04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1A036CEA"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783CE3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Patrick Murphy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68C222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906EEC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7F32C4EA"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0760309"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proofErr w:type="spellStart"/>
            <w:r w:rsidRPr="00CB48BE">
              <w:rPr>
                <w:rFonts w:ascii="Segoe UI" w:eastAsia="Times New Roman" w:hAnsi="Segoe UI" w:cs="Segoe UI"/>
                <w:color w:val="212529"/>
                <w:sz w:val="24"/>
                <w:szCs w:val="24"/>
                <w:lang w:bidi="ar-SA"/>
              </w:rPr>
              <w:t>Raajesh</w:t>
            </w:r>
            <w:proofErr w:type="spellEnd"/>
            <w:r w:rsidRPr="00CB48BE">
              <w:rPr>
                <w:rFonts w:ascii="Segoe UI" w:eastAsia="Times New Roman" w:hAnsi="Segoe UI" w:cs="Segoe UI"/>
                <w:color w:val="212529"/>
                <w:sz w:val="24"/>
                <w:szCs w:val="24"/>
                <w:lang w:bidi="ar-SA"/>
              </w:rPr>
              <w:t xml:space="preserve"> Kumar Murugesan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A5F225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EB48A8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1E1FDCDB"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9B9327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Richard Rooley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0D25AB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10EE397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51446637"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76887B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Robert Bates</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02C30C2"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A5746D1"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3D70E5D8"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8121ED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Robin Bryant</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A3666FC"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1419D0E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236743C9"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F2E6FD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Robyn Ellis</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384E21F"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BE38B64"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Webmaster</w:t>
            </w:r>
          </w:p>
        </w:tc>
      </w:tr>
      <w:tr w:rsidR="00CB48BE" w:rsidRPr="00CB48BE" w14:paraId="5C11F632"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BA0424C"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Ronald George</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E1C340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B03CE6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21F2AB93"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381EBF9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Ross Montgomery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EA9057C"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54422AB"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1FFBA064"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5ACFBB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Shailen Verma</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842A3F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F98B24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70ECF352"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344CD1C"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Shawn Masterson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17D682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311E78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6FC7E3F6"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D3F8E9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Shay Rankhorn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A4E3629"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5808DAC"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140496DC"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281447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Steven Hammerling</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42C328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E9ACF0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Staff Liaison</w:t>
            </w:r>
          </w:p>
        </w:tc>
      </w:tr>
      <w:tr w:rsidR="00CB48BE" w:rsidRPr="00CB48BE" w14:paraId="7BC7411D"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F1C37A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Steven Marek</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88F272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6DDF33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74EECE0D"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619FD1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T. David Underwood</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E0ED8BC"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A9D706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34086F76"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863BB5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Ted Freeman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517B55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994297D"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Provisional Corresponding Member</w:t>
            </w:r>
          </w:p>
        </w:tc>
      </w:tr>
      <w:tr w:rsidR="00CB48BE" w:rsidRPr="00CB48BE" w14:paraId="31F6B7D0"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2A8CD8C"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Terrence Rollins</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0E238D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1AC81A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5A8463C9"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0F67FB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proofErr w:type="spellStart"/>
            <w:r w:rsidRPr="00CB48BE">
              <w:rPr>
                <w:rFonts w:ascii="Segoe UI" w:eastAsia="Times New Roman" w:hAnsi="Segoe UI" w:cs="Segoe UI"/>
                <w:color w:val="212529"/>
                <w:sz w:val="24"/>
                <w:szCs w:val="24"/>
                <w:lang w:bidi="ar-SA"/>
              </w:rPr>
              <w:t>Thursten</w:t>
            </w:r>
            <w:proofErr w:type="spellEnd"/>
            <w:r w:rsidRPr="00CB48BE">
              <w:rPr>
                <w:rFonts w:ascii="Segoe UI" w:eastAsia="Times New Roman" w:hAnsi="Segoe UI" w:cs="Segoe UI"/>
                <w:color w:val="212529"/>
                <w:sz w:val="24"/>
                <w:szCs w:val="24"/>
                <w:lang w:bidi="ar-SA"/>
              </w:rPr>
              <w:t xml:space="preserve"> Simonsen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B8EE240"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38AAFB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6EBB6A8B"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3F50178"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Tom Javins</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9461E3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20180EA"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50FD4F2A"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6F35906"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Treasa Sweek</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0AAFED7"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1AFF58C5"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CB48BE" w:rsidRPr="00CB48BE" w14:paraId="3536F804" w14:textId="77777777" w:rsidTr="00CB48BE">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0D2D0A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Warren Lupson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29C758E"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756BA53" w14:textId="77777777" w:rsidR="00CB48BE" w:rsidRPr="00CB48BE" w:rsidRDefault="00CB48BE" w:rsidP="00CB48BE">
            <w:pPr>
              <w:widowControl/>
              <w:autoSpaceDE/>
              <w:autoSpaceDN/>
              <w:rPr>
                <w:rFonts w:ascii="Segoe UI" w:eastAsia="Times New Roman" w:hAnsi="Segoe UI" w:cs="Segoe UI"/>
                <w:color w:val="212529"/>
                <w:sz w:val="24"/>
                <w:szCs w:val="24"/>
                <w:lang w:bidi="ar-SA"/>
              </w:rPr>
            </w:pPr>
            <w:r w:rsidRPr="00CB48BE">
              <w:rPr>
                <w:rFonts w:ascii="Segoe UI" w:eastAsia="Times New Roman" w:hAnsi="Segoe UI" w:cs="Segoe UI"/>
                <w:color w:val="212529"/>
                <w:sz w:val="24"/>
                <w:szCs w:val="24"/>
                <w:lang w:bidi="ar-SA"/>
              </w:rPr>
              <w:t>Corresponding Member</w:t>
            </w:r>
          </w:p>
        </w:tc>
      </w:tr>
      <w:tr w:rsidR="006339EC" w:rsidRPr="006339EC" w14:paraId="0C91F0E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6E1B597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Felipe Garcia</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A439D5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7EF8098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Member</w:t>
            </w:r>
          </w:p>
        </w:tc>
      </w:tr>
      <w:tr w:rsidR="006339EC" w:rsidRPr="006339EC" w14:paraId="63979AA5"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5D3DA1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Heather Platt Gulledge</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B63383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87174B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Member</w:t>
            </w:r>
          </w:p>
        </w:tc>
      </w:tr>
      <w:tr w:rsidR="006339EC" w:rsidRPr="006339EC" w14:paraId="3137BAA6"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A14AA0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Michael Gallagher</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15CC5CB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5C0E71F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Member</w:t>
            </w:r>
          </w:p>
        </w:tc>
      </w:tr>
      <w:tr w:rsidR="006339EC" w:rsidRPr="006339EC" w14:paraId="188ACD9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2002D9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Richard Danks</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BE12DE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8A9E38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Member</w:t>
            </w:r>
          </w:p>
        </w:tc>
      </w:tr>
      <w:tr w:rsidR="006339EC" w:rsidRPr="006339EC" w14:paraId="39FA3EE4"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1FFE1D5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Sonya Pouncy</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2B8FD6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3DDF48D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Member</w:t>
            </w:r>
          </w:p>
        </w:tc>
      </w:tr>
      <w:tr w:rsidR="006339EC" w:rsidRPr="006339EC" w14:paraId="3FA581C6"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04B820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Catherine Tinkler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BC902A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9781AB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Program Subcommittee Chair</w:t>
            </w:r>
          </w:p>
        </w:tc>
      </w:tr>
      <w:tr w:rsidR="006339EC" w:rsidRPr="006339EC" w14:paraId="4DA45304"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B70519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Aaron Sorrell</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EF7AED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6EFBD19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Standards Subcommittee Chair</w:t>
            </w:r>
          </w:p>
        </w:tc>
      </w:tr>
      <w:tr w:rsidR="006339EC" w:rsidRPr="006339EC" w14:paraId="0669B36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34118D1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Cristine Gibney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05F17A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B1C440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Vice Ch/education &amp; Training </w:t>
            </w:r>
            <w:proofErr w:type="spellStart"/>
            <w:r w:rsidRPr="006339EC">
              <w:rPr>
                <w:rFonts w:ascii="Segoe UI" w:eastAsia="Times New Roman" w:hAnsi="Segoe UI" w:cs="Segoe UI"/>
                <w:color w:val="212529"/>
                <w:sz w:val="24"/>
                <w:szCs w:val="24"/>
                <w:lang w:bidi="ar-SA"/>
              </w:rPr>
              <w:t>Subc</w:t>
            </w:r>
            <w:proofErr w:type="spellEnd"/>
            <w:r w:rsidRPr="006339EC">
              <w:rPr>
                <w:rFonts w:ascii="Segoe UI" w:eastAsia="Times New Roman" w:hAnsi="Segoe UI" w:cs="Segoe UI"/>
                <w:color w:val="212529"/>
                <w:sz w:val="24"/>
                <w:szCs w:val="24"/>
                <w:lang w:bidi="ar-SA"/>
              </w:rPr>
              <w:t xml:space="preserve"> </w:t>
            </w:r>
            <w:proofErr w:type="spellStart"/>
            <w:r w:rsidRPr="006339EC">
              <w:rPr>
                <w:rFonts w:ascii="Segoe UI" w:eastAsia="Times New Roman" w:hAnsi="Segoe UI" w:cs="Segoe UI"/>
                <w:color w:val="212529"/>
                <w:sz w:val="24"/>
                <w:szCs w:val="24"/>
                <w:lang w:bidi="ar-SA"/>
              </w:rPr>
              <w:t>ch</w:t>
            </w:r>
            <w:proofErr w:type="spellEnd"/>
          </w:p>
        </w:tc>
      </w:tr>
      <w:tr w:rsidR="006339EC" w:rsidRPr="006339EC" w14:paraId="1BB8181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201361F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Andrew Wengerd</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2A2E0E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5D9AEE6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CA724F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081192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Behrad </w:t>
            </w:r>
            <w:proofErr w:type="spellStart"/>
            <w:proofErr w:type="gramStart"/>
            <w:r w:rsidRPr="006339EC">
              <w:rPr>
                <w:rFonts w:ascii="Segoe UI" w:eastAsia="Times New Roman" w:hAnsi="Segoe UI" w:cs="Segoe UI"/>
                <w:color w:val="212529"/>
                <w:sz w:val="24"/>
                <w:szCs w:val="24"/>
                <w:lang w:bidi="ar-SA"/>
              </w:rPr>
              <w:t>H.Faramoushjani</w:t>
            </w:r>
            <w:proofErr w:type="spellEnd"/>
            <w:proofErr w:type="gramEnd"/>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3AF9F9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38B938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6C58932C"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0341F4C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Cedric Trueman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1458DA2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2FB5CBC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FAFC840"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D12EA0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Charles Dale-Derks</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9AA0AA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B67944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D0F302F"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35A2070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Charles Dorgan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3F4983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797F8B4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A04DB07"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3AB84B9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Christopher Benson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B39F6B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9BAB02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0AB982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075375F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Christopher Draper</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7E2013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24565FF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7085339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1F84CA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David Cantrill</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DA1AFF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1EE9203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90E6AC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118493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David Meredith</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5BBDD9C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D59CCB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DD6F67B"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92260C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David Norvell</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6E6A28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8F5194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938F5F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1ABAB00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David Yancosky</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070043E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303AC23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A6CD98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94103F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Dawen Lu</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E41B82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A437F0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3E5D0EC"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CE0F8E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Derek Birdsall</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DB9F4B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21ECC8F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DBE81FC"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28C9B8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Dominador Castro</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736F01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1A68EB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E5E407F"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708D898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Don Gariepy</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00E19F8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6AB1498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7DCD05F6"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0DD0A8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Doug Yon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AE98DF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1CF8547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696CCA4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3D6A991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Frank Erceg</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D7EEDD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4976B0E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3FCB07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D981EF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George Austin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FE9C80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6AB482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10FDA66"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200A1E4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Glenn Hourahan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F38058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6338B1F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6A3A11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83A3F1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Hao Luo</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D932C7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21EE77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76E68ED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6E66F05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 Patrick Carpenter</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E1F8B1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B285F8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6282F03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602E08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James Earley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76BFF1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5261F1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3A601F8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445954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James Newman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0C7C292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243494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7F333E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4A5A6D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James Sweeney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1FDDC5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2FBFBA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D4F47EE"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81A075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Jared Higgins</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998952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6D9FFA3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3981A8CE"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5874C9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Jaya Mukhopadhyay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292934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C29C54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CCE207E"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3E35BE4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Jeff Gatlin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ED182A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368E513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3458C10F"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AC14B2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John Constantinide</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46C042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EE8643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6919893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BF32FB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John Frugard</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4B7991E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1E0689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441063E"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3B15EA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John Gibbemeyer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6888FC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FFF67E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28E962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D995AC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John Rieke</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5F3B7CF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083634A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24A496C"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32230F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John Warfield</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1BCC69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21CB4A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634655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36EF924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Joshua Gemmell</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1FCB395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52634AA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85C85A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3200DD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Julia Day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FC1135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D1060C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6A725EF0"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20806B0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Kenneth Shifflett</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997B69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4C4411F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C62F76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0B1031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Kevin Fallin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1D0646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12A844C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C0B5AC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BB93ED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Klas Haglid</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6CABDE6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880B0C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6D6E8F0D"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AA54D0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Liam Lafferty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288876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ABFDC2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3C1DF04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572C45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Manoj Khati</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5EE3C0C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62679DC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C774F74"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397CB1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Mark Miller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1569EB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3130A1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2ADFBB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82FDDF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Matthew Mullen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F63793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662DB60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503DE0E"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79EAA5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Michael Brambley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CFAC0E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AC725D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752094F7"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106AB25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Michael Khaw</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684801E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2D7ED0E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5B18C6E"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DFFB54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Michael King</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5DA2DD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E1DBB9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96EE660"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765413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Orvil Dillenbeck</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12847C8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7FA9354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8514CDD"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E88C03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Patrick Murphy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F43324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FEBE8D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991F4C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01FE876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Richard Rooley</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1C9CB74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4330289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E01A56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F67906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Robert Bates</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31B24F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366135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F87BE5D"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00328F3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Robin Bryant</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EAC4EE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235BB05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73F4BA3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59EAC5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Ross Montgomery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3461BB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3A1DF0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8326EC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0E98F18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Shailen Verma</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1C76933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0BF9C62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D77590B"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1CF8D4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Shawn Masterson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26B81E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162919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DD7F146"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769FCE0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Steven Marek</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6BAF532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401702E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39322F1B"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04FE69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T. David Underwood</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44E18B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3178AB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52C6207"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545EC5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Terrence Rollins</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689763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287F77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D40750D"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2B94DF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proofErr w:type="spellStart"/>
            <w:r w:rsidRPr="006339EC">
              <w:rPr>
                <w:rFonts w:ascii="Segoe UI" w:eastAsia="Times New Roman" w:hAnsi="Segoe UI" w:cs="Segoe UI"/>
                <w:color w:val="212529"/>
                <w:sz w:val="24"/>
                <w:szCs w:val="24"/>
                <w:lang w:bidi="ar-SA"/>
              </w:rPr>
              <w:t>Thursten</w:t>
            </w:r>
            <w:proofErr w:type="spellEnd"/>
            <w:r w:rsidRPr="006339EC">
              <w:rPr>
                <w:rFonts w:ascii="Segoe UI" w:eastAsia="Times New Roman" w:hAnsi="Segoe UI" w:cs="Segoe UI"/>
                <w:color w:val="212529"/>
                <w:sz w:val="24"/>
                <w:szCs w:val="24"/>
                <w:lang w:bidi="ar-SA"/>
              </w:rPr>
              <w:t xml:space="preserve"> Simonsen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9F0784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944536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30905A3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0CD75D6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Tom Javins</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D25E3B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719D09D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1C0D13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CE1143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Treasa Sweek</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1D0887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80F65C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4502C0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2D264AB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Warren Lupson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10C7F3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4778E75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F867BA5"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2B5FB9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William McCartney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A806FD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C4EA11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6B50B35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75423AA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William Ryan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08D2524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07ABF7D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B715BD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1FD43E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proofErr w:type="spellStart"/>
            <w:r w:rsidRPr="006339EC">
              <w:rPr>
                <w:rFonts w:ascii="Segoe UI" w:eastAsia="Times New Roman" w:hAnsi="Segoe UI" w:cs="Segoe UI"/>
                <w:color w:val="212529"/>
                <w:sz w:val="24"/>
                <w:szCs w:val="24"/>
                <w:lang w:bidi="ar-SA"/>
              </w:rPr>
              <w:t>Achutha</w:t>
            </w:r>
            <w:proofErr w:type="spellEnd"/>
            <w:r w:rsidRPr="006339EC">
              <w:rPr>
                <w:rFonts w:ascii="Segoe UI" w:eastAsia="Times New Roman" w:hAnsi="Segoe UI" w:cs="Segoe UI"/>
                <w:color w:val="212529"/>
                <w:sz w:val="24"/>
                <w:szCs w:val="24"/>
                <w:lang w:bidi="ar-SA"/>
              </w:rPr>
              <w:t xml:space="preserve"> </w:t>
            </w:r>
            <w:proofErr w:type="spellStart"/>
            <w:r w:rsidRPr="006339EC">
              <w:rPr>
                <w:rFonts w:ascii="Segoe UI" w:eastAsia="Times New Roman" w:hAnsi="Segoe UI" w:cs="Segoe UI"/>
                <w:color w:val="212529"/>
                <w:sz w:val="24"/>
                <w:szCs w:val="24"/>
                <w:lang w:bidi="ar-SA"/>
              </w:rPr>
              <w:t>Tamraparni</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C230EB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7F98BB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6D39DD1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36DC628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Ahmed </w:t>
            </w:r>
            <w:proofErr w:type="spellStart"/>
            <w:r w:rsidRPr="006339EC">
              <w:rPr>
                <w:rFonts w:ascii="Segoe UI" w:eastAsia="Times New Roman" w:hAnsi="Segoe UI" w:cs="Segoe UI"/>
                <w:color w:val="212529"/>
                <w:sz w:val="24"/>
                <w:szCs w:val="24"/>
                <w:lang w:bidi="ar-SA"/>
              </w:rPr>
              <w:t>farouk</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FBD9E3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686B08B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2433FD6F"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FE3DDA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Claude Garcia</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3BB13E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AF8572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0F51D9AA"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798E60D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Coral Pais</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6625156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37B3FF3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11494264"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218009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Donald Prather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DDB4C4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10B806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4BE0DB6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284A36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Enzo Romero</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57EC07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AABCCE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380442D7"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C4D4F8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Guillermo Massucco</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CF039A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6E1303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7D9BD85B"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1685123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Haven Cassidy</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0A1989B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0C556B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0BF4FDB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EC8184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Isabelle Lavoie</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D57B04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811BFB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7DE5D22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0B52ED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Jeffery McClain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51D2C92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E7B5E8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55E6113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4BB369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Jessica Kelly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D295F2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734F69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712DD61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762F7AE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Kevin Edstrom</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168B609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7C0544D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54225D6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67B64B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Mohamed Abdelalim</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6D355A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48B03E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223A2CC6"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566557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Mohammed Azeemuddin Ahmed</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01E9ABA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7C6AA49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3463212B"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CD47D9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Mohd-Eslam Dahdolan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EE23B7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810B7A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2969F17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9FC46C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proofErr w:type="spellStart"/>
            <w:r w:rsidRPr="006339EC">
              <w:rPr>
                <w:rFonts w:ascii="Segoe UI" w:eastAsia="Times New Roman" w:hAnsi="Segoe UI" w:cs="Segoe UI"/>
                <w:color w:val="212529"/>
                <w:sz w:val="24"/>
                <w:szCs w:val="24"/>
                <w:lang w:bidi="ar-SA"/>
              </w:rPr>
              <w:t>Raajesh</w:t>
            </w:r>
            <w:proofErr w:type="spellEnd"/>
            <w:r w:rsidRPr="006339EC">
              <w:rPr>
                <w:rFonts w:ascii="Segoe UI" w:eastAsia="Times New Roman" w:hAnsi="Segoe UI" w:cs="Segoe UI"/>
                <w:color w:val="212529"/>
                <w:sz w:val="24"/>
                <w:szCs w:val="24"/>
                <w:lang w:bidi="ar-SA"/>
              </w:rPr>
              <w:t xml:space="preserve"> Kumar Murugesan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E356B6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226575E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43A5ACDA"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0606EE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Ronald George</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E8BF24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9DB786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676D08CB"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5E506F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Shay Rankhorn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E489DB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42D7AF4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6061671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CF73C3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Ted Freeman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3CD2BF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11BBE5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3F38ECB7"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13BBED1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James Bogart</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B8447A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0CBCBA0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Research Liaison</w:t>
            </w:r>
          </w:p>
        </w:tc>
      </w:tr>
      <w:tr w:rsidR="006339EC" w:rsidRPr="006339EC" w14:paraId="07CEDCE7"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5DE0A5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Michael Bobker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23F67A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5772B8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Research Subcommittee Chair</w:t>
            </w:r>
          </w:p>
        </w:tc>
      </w:tr>
      <w:tr w:rsidR="006339EC" w:rsidRPr="006339EC" w14:paraId="026AF2E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25FD362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Money Khanna</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E1249E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EAA32C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Section Head</w:t>
            </w:r>
          </w:p>
        </w:tc>
      </w:tr>
      <w:tr w:rsidR="006339EC" w:rsidRPr="006339EC" w14:paraId="0FAA5486"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BF5765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Steven Hammerling</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2CA9D9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20C5F2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Staff Liaison</w:t>
            </w:r>
          </w:p>
        </w:tc>
      </w:tr>
      <w:tr w:rsidR="006339EC" w:rsidRPr="006339EC" w14:paraId="0C55E5D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147962D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Julie Majurin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0FD2650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57A352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Standard Liaison</w:t>
            </w:r>
          </w:p>
        </w:tc>
      </w:tr>
      <w:tr w:rsidR="006339EC" w:rsidRPr="006339EC" w14:paraId="49F17064"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65E7C2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Kevin Mercer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1CE06B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7E366F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Tac Chairman</w:t>
            </w:r>
          </w:p>
        </w:tc>
      </w:tr>
      <w:tr w:rsidR="006339EC" w:rsidRPr="006339EC" w14:paraId="237A7A97"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E717D5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Robyn Ellis</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2E1C08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59A4D48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Webmaster</w:t>
            </w:r>
          </w:p>
        </w:tc>
      </w:tr>
    </w:tbl>
    <w:p w14:paraId="29935F7E" w14:textId="69B0D575" w:rsidR="00D01663" w:rsidRDefault="00900670">
      <w:pPr>
        <w:pStyle w:val="Heading1"/>
        <w:spacing w:before="88"/>
        <w:ind w:left="3089"/>
      </w:pPr>
      <w:r>
        <w:t>ASHRAE Code of Ethics</w:t>
      </w:r>
    </w:p>
    <w:p w14:paraId="29935F7F" w14:textId="77777777" w:rsidR="00D01663" w:rsidRDefault="00900670">
      <w:pPr>
        <w:spacing w:before="23"/>
        <w:ind w:left="501" w:right="1328"/>
        <w:jc w:val="center"/>
        <w:rPr>
          <w:b/>
          <w:sz w:val="36"/>
        </w:rPr>
      </w:pPr>
      <w:r>
        <w:rPr>
          <w:b/>
          <w:sz w:val="36"/>
        </w:rPr>
        <w:t>(Approved by ASHRAE Board of Directors January 30, 2013)</w:t>
      </w:r>
    </w:p>
    <w:p w14:paraId="29935F80" w14:textId="77777777" w:rsidR="00D01663" w:rsidRDefault="00D01663">
      <w:pPr>
        <w:pStyle w:val="BodyText"/>
        <w:spacing w:before="3"/>
        <w:ind w:firstLine="0"/>
        <w:rPr>
          <w:b/>
          <w:sz w:val="59"/>
        </w:rPr>
      </w:pPr>
    </w:p>
    <w:p w14:paraId="29935F81" w14:textId="77777777" w:rsidR="00D01663" w:rsidRDefault="00900670">
      <w:pPr>
        <w:pStyle w:val="BodyText"/>
        <w:spacing w:line="360" w:lineRule="auto"/>
        <w:ind w:left="678" w:right="1154" w:firstLine="0"/>
      </w:pPr>
      <w:hyperlink r:id="rId10">
        <w:r>
          <w:t>1.140.001.1</w:t>
        </w:r>
      </w:hyperlink>
      <w:r>
        <w:t xml:space="preserve"> As members of ASHRAE or participants in ASHRAE committees, we pledge to act with honesty, fairness, courtesy, competence, integrity and respect for others in our conduct.</w:t>
      </w:r>
    </w:p>
    <w:p w14:paraId="29935F82" w14:textId="77777777" w:rsidR="00D01663" w:rsidRDefault="00900670">
      <w:pPr>
        <w:pStyle w:val="ListParagraph"/>
        <w:numPr>
          <w:ilvl w:val="0"/>
          <w:numId w:val="1"/>
        </w:numPr>
        <w:tabs>
          <w:tab w:val="left" w:pos="1042"/>
        </w:tabs>
        <w:spacing w:before="160"/>
        <w:ind w:right="1546" w:hanging="360"/>
        <w:rPr>
          <w:sz w:val="24"/>
        </w:rPr>
      </w:pPr>
      <w:r>
        <w:rPr>
          <w:sz w:val="24"/>
        </w:rPr>
        <w:t xml:space="preserve">Efforts of the Society, its members, and its bodies shall be </w:t>
      </w:r>
      <w:proofErr w:type="gramStart"/>
      <w:r>
        <w:rPr>
          <w:sz w:val="24"/>
        </w:rPr>
        <w:t>directed at all times</w:t>
      </w:r>
      <w:proofErr w:type="gramEnd"/>
      <w:r>
        <w:rPr>
          <w:spacing w:val="-27"/>
          <w:sz w:val="24"/>
        </w:rPr>
        <w:t xml:space="preserve"> </w:t>
      </w:r>
      <w:r>
        <w:rPr>
          <w:sz w:val="24"/>
        </w:rPr>
        <w:t xml:space="preserve">to </w:t>
      </w:r>
      <w:proofErr w:type="gramStart"/>
      <w:r>
        <w:rPr>
          <w:sz w:val="24"/>
        </w:rPr>
        <w:t>enhancing</w:t>
      </w:r>
      <w:proofErr w:type="gramEnd"/>
      <w:r>
        <w:rPr>
          <w:sz w:val="24"/>
        </w:rPr>
        <w:t xml:space="preserve"> </w:t>
      </w:r>
      <w:proofErr w:type="gramStart"/>
      <w:r>
        <w:rPr>
          <w:sz w:val="24"/>
        </w:rPr>
        <w:t>the public</w:t>
      </w:r>
      <w:proofErr w:type="gramEnd"/>
      <w:r>
        <w:rPr>
          <w:sz w:val="24"/>
        </w:rPr>
        <w:t xml:space="preserve"> health, safety and</w:t>
      </w:r>
      <w:r>
        <w:rPr>
          <w:spacing w:val="1"/>
          <w:sz w:val="24"/>
        </w:rPr>
        <w:t xml:space="preserve"> </w:t>
      </w:r>
      <w:r>
        <w:rPr>
          <w:sz w:val="24"/>
        </w:rPr>
        <w:t>welfare.</w:t>
      </w:r>
    </w:p>
    <w:p w14:paraId="29935F83" w14:textId="77777777" w:rsidR="00D01663" w:rsidRDefault="00D01663">
      <w:pPr>
        <w:pStyle w:val="BodyText"/>
        <w:spacing w:before="6"/>
        <w:ind w:firstLine="0"/>
        <w:rPr>
          <w:sz w:val="31"/>
        </w:rPr>
      </w:pPr>
    </w:p>
    <w:p w14:paraId="29935F84" w14:textId="77777777" w:rsidR="00D01663" w:rsidRDefault="00900670">
      <w:pPr>
        <w:pStyle w:val="ListParagraph"/>
        <w:numPr>
          <w:ilvl w:val="0"/>
          <w:numId w:val="1"/>
        </w:numPr>
        <w:tabs>
          <w:tab w:val="left" w:pos="1042"/>
        </w:tabs>
        <w:ind w:right="1224" w:hanging="360"/>
        <w:rPr>
          <w:sz w:val="24"/>
        </w:rPr>
      </w:pPr>
      <w:r>
        <w:rPr>
          <w:sz w:val="24"/>
        </w:rPr>
        <w:t>Members and organized bodies of the Society shall be good stewards of the</w:t>
      </w:r>
      <w:r>
        <w:rPr>
          <w:spacing w:val="-31"/>
          <w:sz w:val="24"/>
        </w:rPr>
        <w:t xml:space="preserve"> </w:t>
      </w:r>
      <w:r>
        <w:rPr>
          <w:sz w:val="24"/>
        </w:rPr>
        <w:t>world’s resources including energy, natural, human and financial</w:t>
      </w:r>
      <w:r>
        <w:rPr>
          <w:spacing w:val="-7"/>
          <w:sz w:val="24"/>
        </w:rPr>
        <w:t xml:space="preserve"> </w:t>
      </w:r>
      <w:r>
        <w:rPr>
          <w:sz w:val="24"/>
        </w:rPr>
        <w:t>resources.</w:t>
      </w:r>
    </w:p>
    <w:p w14:paraId="29935F85" w14:textId="77777777" w:rsidR="00D01663" w:rsidRDefault="00D01663">
      <w:pPr>
        <w:pStyle w:val="BodyText"/>
        <w:spacing w:before="6"/>
        <w:ind w:firstLine="0"/>
        <w:rPr>
          <w:sz w:val="31"/>
        </w:rPr>
      </w:pPr>
    </w:p>
    <w:p w14:paraId="29935F86" w14:textId="77777777" w:rsidR="00D01663" w:rsidRDefault="00900670">
      <w:pPr>
        <w:pStyle w:val="ListParagraph"/>
        <w:numPr>
          <w:ilvl w:val="0"/>
          <w:numId w:val="1"/>
        </w:numPr>
        <w:tabs>
          <w:tab w:val="left" w:pos="1039"/>
        </w:tabs>
        <w:ind w:right="1209" w:hanging="360"/>
        <w:rPr>
          <w:sz w:val="24"/>
        </w:rPr>
      </w:pPr>
      <w:r>
        <w:rPr>
          <w:sz w:val="24"/>
        </w:rPr>
        <w:t>Our products and services shall be offered only in areas where our competence</w:t>
      </w:r>
      <w:r>
        <w:rPr>
          <w:spacing w:val="-39"/>
          <w:sz w:val="24"/>
        </w:rPr>
        <w:t xml:space="preserve"> </w:t>
      </w:r>
      <w:r>
        <w:rPr>
          <w:sz w:val="24"/>
        </w:rPr>
        <w:t xml:space="preserve">and expertise can satisfy the </w:t>
      </w:r>
      <w:proofErr w:type="gramStart"/>
      <w:r>
        <w:rPr>
          <w:sz w:val="24"/>
        </w:rPr>
        <w:t>public</w:t>
      </w:r>
      <w:proofErr w:type="gramEnd"/>
      <w:r>
        <w:rPr>
          <w:sz w:val="24"/>
        </w:rPr>
        <w:t xml:space="preserve"> </w:t>
      </w:r>
      <w:proofErr w:type="gramStart"/>
      <w:r>
        <w:rPr>
          <w:sz w:val="24"/>
        </w:rPr>
        <w:t>need</w:t>
      </w:r>
      <w:proofErr w:type="gramEnd"/>
      <w:r>
        <w:rPr>
          <w:sz w:val="24"/>
        </w:rPr>
        <w:t>.</w:t>
      </w:r>
    </w:p>
    <w:p w14:paraId="29935F87" w14:textId="77777777" w:rsidR="00D01663" w:rsidRDefault="00D01663">
      <w:pPr>
        <w:pStyle w:val="BodyText"/>
        <w:spacing w:before="6"/>
        <w:ind w:firstLine="0"/>
        <w:rPr>
          <w:sz w:val="31"/>
        </w:rPr>
      </w:pPr>
    </w:p>
    <w:p w14:paraId="29935F88" w14:textId="77777777" w:rsidR="00D01663" w:rsidRDefault="00900670">
      <w:pPr>
        <w:pStyle w:val="ListParagraph"/>
        <w:numPr>
          <w:ilvl w:val="0"/>
          <w:numId w:val="1"/>
        </w:numPr>
        <w:tabs>
          <w:tab w:val="left" w:pos="1039"/>
        </w:tabs>
        <w:spacing w:before="1"/>
        <w:ind w:right="1293" w:hanging="360"/>
        <w:rPr>
          <w:sz w:val="24"/>
        </w:rPr>
      </w:pPr>
      <w:r>
        <w:rPr>
          <w:sz w:val="24"/>
        </w:rPr>
        <w:t>We shall act with care and competence in all activities, using and developing</w:t>
      </w:r>
      <w:r>
        <w:rPr>
          <w:spacing w:val="-23"/>
          <w:sz w:val="24"/>
        </w:rPr>
        <w:t xml:space="preserve"> </w:t>
      </w:r>
      <w:r>
        <w:rPr>
          <w:sz w:val="24"/>
        </w:rPr>
        <w:t>up-to</w:t>
      </w:r>
      <w:proofErr w:type="gramStart"/>
      <w:r>
        <w:rPr>
          <w:sz w:val="24"/>
        </w:rPr>
        <w:t>- date</w:t>
      </w:r>
      <w:proofErr w:type="gramEnd"/>
      <w:r>
        <w:rPr>
          <w:sz w:val="24"/>
        </w:rPr>
        <w:t xml:space="preserve"> knowledge and</w:t>
      </w:r>
      <w:r>
        <w:rPr>
          <w:spacing w:val="-4"/>
          <w:sz w:val="24"/>
        </w:rPr>
        <w:t xml:space="preserve"> </w:t>
      </w:r>
      <w:r>
        <w:rPr>
          <w:sz w:val="24"/>
        </w:rPr>
        <w:t>skills.</w:t>
      </w:r>
    </w:p>
    <w:p w14:paraId="29935F89" w14:textId="77777777" w:rsidR="00D01663" w:rsidRDefault="00D01663">
      <w:pPr>
        <w:pStyle w:val="BodyText"/>
        <w:spacing w:before="8"/>
        <w:ind w:firstLine="0"/>
        <w:rPr>
          <w:sz w:val="31"/>
        </w:rPr>
      </w:pPr>
    </w:p>
    <w:p w14:paraId="29935F8A" w14:textId="77777777" w:rsidR="00D01663" w:rsidRDefault="00900670">
      <w:pPr>
        <w:pStyle w:val="ListParagraph"/>
        <w:numPr>
          <w:ilvl w:val="0"/>
          <w:numId w:val="1"/>
        </w:numPr>
        <w:tabs>
          <w:tab w:val="left" w:pos="1042"/>
        </w:tabs>
        <w:spacing w:line="237" w:lineRule="auto"/>
        <w:ind w:right="1194" w:hanging="360"/>
        <w:rPr>
          <w:sz w:val="24"/>
        </w:rPr>
      </w:pPr>
      <w:r>
        <w:rPr>
          <w:sz w:val="24"/>
        </w:rPr>
        <w:t>We shall avoid real or perceived conflicts of interest whenever possible and</w:t>
      </w:r>
      <w:r>
        <w:rPr>
          <w:spacing w:val="-38"/>
          <w:sz w:val="24"/>
        </w:rPr>
        <w:t xml:space="preserve"> </w:t>
      </w:r>
      <w:r>
        <w:rPr>
          <w:sz w:val="24"/>
        </w:rPr>
        <w:t>disclose them to affected parties when they do</w:t>
      </w:r>
      <w:r>
        <w:rPr>
          <w:spacing w:val="-8"/>
          <w:sz w:val="24"/>
        </w:rPr>
        <w:t xml:space="preserve"> </w:t>
      </w:r>
      <w:r>
        <w:rPr>
          <w:sz w:val="24"/>
        </w:rPr>
        <w:t>exist.</w:t>
      </w:r>
    </w:p>
    <w:p w14:paraId="29935F8B" w14:textId="77777777" w:rsidR="00D01663" w:rsidRDefault="00D01663">
      <w:pPr>
        <w:pStyle w:val="BodyText"/>
        <w:spacing w:before="9"/>
        <w:ind w:firstLine="0"/>
        <w:rPr>
          <w:sz w:val="31"/>
        </w:rPr>
      </w:pPr>
    </w:p>
    <w:p w14:paraId="29935F8C" w14:textId="77777777" w:rsidR="00D01663" w:rsidRDefault="00900670">
      <w:pPr>
        <w:pStyle w:val="ListParagraph"/>
        <w:numPr>
          <w:ilvl w:val="0"/>
          <w:numId w:val="1"/>
        </w:numPr>
        <w:tabs>
          <w:tab w:val="left" w:pos="1039"/>
        </w:tabs>
        <w:ind w:right="1364" w:hanging="360"/>
        <w:rPr>
          <w:sz w:val="24"/>
        </w:rPr>
      </w:pPr>
      <w:r>
        <w:rPr>
          <w:sz w:val="24"/>
        </w:rPr>
        <w:t>The confidentiality of business affairs, proprietary information, intellectual</w:t>
      </w:r>
      <w:r>
        <w:rPr>
          <w:spacing w:val="-36"/>
          <w:sz w:val="24"/>
        </w:rPr>
        <w:t xml:space="preserve"> </w:t>
      </w:r>
      <w:r>
        <w:rPr>
          <w:sz w:val="24"/>
        </w:rPr>
        <w:t>property, procedures, and restricted Society discussions and materials shall be</w:t>
      </w:r>
      <w:r>
        <w:rPr>
          <w:spacing w:val="-19"/>
          <w:sz w:val="24"/>
        </w:rPr>
        <w:t xml:space="preserve"> </w:t>
      </w:r>
      <w:r>
        <w:rPr>
          <w:sz w:val="24"/>
        </w:rPr>
        <w:t>respected.</w:t>
      </w:r>
    </w:p>
    <w:p w14:paraId="29935F8D" w14:textId="77777777" w:rsidR="00D01663" w:rsidRDefault="00D01663">
      <w:pPr>
        <w:pStyle w:val="BodyText"/>
        <w:spacing w:before="6"/>
        <w:ind w:firstLine="0"/>
        <w:rPr>
          <w:sz w:val="31"/>
        </w:rPr>
      </w:pPr>
    </w:p>
    <w:p w14:paraId="29935F8E" w14:textId="77777777" w:rsidR="00D01663" w:rsidRDefault="00900670">
      <w:pPr>
        <w:pStyle w:val="ListParagraph"/>
        <w:numPr>
          <w:ilvl w:val="0"/>
          <w:numId w:val="1"/>
        </w:numPr>
        <w:tabs>
          <w:tab w:val="left" w:pos="1042"/>
        </w:tabs>
        <w:ind w:right="1281" w:hanging="360"/>
        <w:rPr>
          <w:sz w:val="24"/>
        </w:rPr>
      </w:pPr>
      <w:r>
        <w:rPr>
          <w:sz w:val="24"/>
        </w:rPr>
        <w:t>Each member is expected and encouraged to be committed to the code of ethics</w:t>
      </w:r>
      <w:r>
        <w:rPr>
          <w:spacing w:val="-39"/>
          <w:sz w:val="24"/>
        </w:rPr>
        <w:t xml:space="preserve"> </w:t>
      </w:r>
      <w:r>
        <w:rPr>
          <w:sz w:val="24"/>
        </w:rPr>
        <w:t>of his or her own professional or trade association in their nation and area of</w:t>
      </w:r>
      <w:r>
        <w:rPr>
          <w:spacing w:val="-21"/>
          <w:sz w:val="24"/>
        </w:rPr>
        <w:t xml:space="preserve"> </w:t>
      </w:r>
      <w:r>
        <w:rPr>
          <w:sz w:val="24"/>
        </w:rPr>
        <w:t>work.</w:t>
      </w:r>
    </w:p>
    <w:p w14:paraId="29935F8F" w14:textId="77777777" w:rsidR="00D01663" w:rsidRDefault="00D01663">
      <w:pPr>
        <w:pStyle w:val="BodyText"/>
        <w:spacing w:before="6"/>
        <w:ind w:firstLine="0"/>
        <w:rPr>
          <w:sz w:val="31"/>
        </w:rPr>
      </w:pPr>
    </w:p>
    <w:p w14:paraId="29935F90" w14:textId="77777777" w:rsidR="00D01663" w:rsidRDefault="00900670">
      <w:pPr>
        <w:pStyle w:val="ListParagraph"/>
        <w:numPr>
          <w:ilvl w:val="0"/>
          <w:numId w:val="1"/>
        </w:numPr>
        <w:tabs>
          <w:tab w:val="left" w:pos="1039"/>
        </w:tabs>
        <w:spacing w:before="1"/>
        <w:ind w:right="1187" w:hanging="360"/>
        <w:rPr>
          <w:sz w:val="24"/>
        </w:rPr>
      </w:pPr>
      <w:r>
        <w:rPr>
          <w:sz w:val="24"/>
        </w:rPr>
        <w:t>Activities crossing national and cultural boundaries shall respect the ethical codes</w:t>
      </w:r>
      <w:r>
        <w:rPr>
          <w:spacing w:val="-27"/>
          <w:sz w:val="24"/>
        </w:rPr>
        <w:t xml:space="preserve"> </w:t>
      </w:r>
      <w:r>
        <w:rPr>
          <w:sz w:val="24"/>
        </w:rPr>
        <w:t>of the seat of the principal</w:t>
      </w:r>
      <w:r>
        <w:rPr>
          <w:spacing w:val="-4"/>
          <w:sz w:val="24"/>
        </w:rPr>
        <w:t xml:space="preserve"> </w:t>
      </w:r>
      <w:r>
        <w:rPr>
          <w:sz w:val="24"/>
        </w:rPr>
        <w:t>activity.</w:t>
      </w:r>
    </w:p>
    <w:sectPr w:rsidR="00D01663" w:rsidSect="00500EE9">
      <w:pgSz w:w="12250" w:h="15850"/>
      <w:pgMar w:top="2070" w:right="360" w:bottom="920" w:left="740" w:header="708" w:footer="7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2D456" w14:textId="77777777" w:rsidR="001F52D1" w:rsidRDefault="001F52D1">
      <w:r>
        <w:separator/>
      </w:r>
    </w:p>
  </w:endnote>
  <w:endnote w:type="continuationSeparator" w:id="0">
    <w:p w14:paraId="6036F892" w14:textId="77777777" w:rsidR="001F52D1" w:rsidRDefault="001F5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35F95" w14:textId="01E1F04A" w:rsidR="00D01663" w:rsidRDefault="003D6E6B">
    <w:pPr>
      <w:pStyle w:val="BodyText"/>
      <w:spacing w:line="14" w:lineRule="auto"/>
      <w:ind w:firstLine="0"/>
      <w:rPr>
        <w:sz w:val="20"/>
      </w:rPr>
    </w:pPr>
    <w:r>
      <w:rPr>
        <w:noProof/>
      </w:rPr>
      <mc:AlternateContent>
        <mc:Choice Requires="wps">
          <w:drawing>
            <wp:anchor distT="0" distB="0" distL="114300" distR="114300" simplePos="0" relativeHeight="503312456" behindDoc="1" locked="0" layoutInCell="1" allowOverlap="1" wp14:anchorId="29935F97" wp14:editId="048F2097">
              <wp:simplePos x="0" y="0"/>
              <wp:positionH relativeFrom="page">
                <wp:posOffset>3180715</wp:posOffset>
              </wp:positionH>
              <wp:positionV relativeFrom="page">
                <wp:posOffset>9461500</wp:posOffset>
              </wp:positionV>
              <wp:extent cx="673735" cy="167005"/>
              <wp:effectExtent l="0" t="3175" r="3175" b="1270"/>
              <wp:wrapNone/>
              <wp:docPr id="8731628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35F9A" w14:textId="45C229B8" w:rsidR="00D01663" w:rsidRDefault="00900670">
                          <w:pPr>
                            <w:spacing w:before="12"/>
                            <w:ind w:left="20"/>
                            <w:rPr>
                              <w:sz w:val="20"/>
                            </w:rPr>
                          </w:pPr>
                          <w:r>
                            <w:rPr>
                              <w:sz w:val="20"/>
                            </w:rPr>
                            <w:t xml:space="preserve">Page </w:t>
                          </w:r>
                          <w:r>
                            <w:fldChar w:fldCharType="begin"/>
                          </w:r>
                          <w:r>
                            <w:rPr>
                              <w:sz w:val="20"/>
                            </w:rPr>
                            <w:instrText xml:space="preserve"> PAGE </w:instrText>
                          </w:r>
                          <w:r>
                            <w:fldChar w:fldCharType="separate"/>
                          </w:r>
                          <w:r>
                            <w:t>1</w:t>
                          </w:r>
                          <w:r>
                            <w:fldChar w:fldCharType="end"/>
                          </w:r>
                          <w:r>
                            <w:rPr>
                              <w:sz w:val="20"/>
                            </w:rPr>
                            <w:t xml:space="preserve"> of </w:t>
                          </w:r>
                          <w:r w:rsidR="00925341">
                            <w:rPr>
                              <w:sz w:val="20"/>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935F97" id="_x0000_t202" coordsize="21600,21600" o:spt="202" path="m,l,21600r21600,l21600,xe">
              <v:stroke joinstyle="miter"/>
              <v:path gradientshapeok="t" o:connecttype="rect"/>
            </v:shapetype>
            <v:shape id="Text Box 1" o:spid="_x0000_s1027" type="#_x0000_t202" style="position:absolute;margin-left:250.45pt;margin-top:745pt;width:53.05pt;height:13.15pt;z-index:-4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MO22AEAAJcDAAAOAAAAZHJzL2Uyb0RvYy54bWysU8Fu1DAQvSPxD5bvbLKtuouizValVRFS&#10;gUqlH+A4dmKReMzYu8ny9YydZEvhhrhY47H95r0349312HfsqNAbsCVfr3LOlJVQG9uU/Pnb/bv3&#10;nPkgbC06sKrkJ+X59f7tm93gCnUBLXS1QkYg1heDK3kbgiuyzMtW9cKvwClLhxqwF4G22GQ1ioHQ&#10;+y67yPNNNgDWDkEq7yl7Nx3yfcLXWsnwVWuvAutKTtxCWjGtVVyz/U4UDQrXGjnTEP/AohfGUtEz&#10;1J0Igh3Q/AXVG4ngQYeVhD4DrY1USQOpWed/qHlqhVNJC5nj3dkm//9g5Zfjk3tEFsYPMFIDkwjv&#10;HkB+98zCbStso24QYWiVqKnwOlqWDc4X89NotS98BKmGz1BTk8UhQAIaNfbRFdLJCJ0acDqbrsbA&#10;JCU328vt5RVnko7Wm22eX6UKolgeO/Tho4KexaDkSD1N4OL44EMkI4rlSqxl4d50XeprZ18l6GLM&#10;JPKR78Q8jNXITD0ri1oqqE+kBmGaFppuClrAn5wNNCkl9z8OAhVn3SdLjsSxWgJcgmoJhJX0tOSB&#10;sym8DdP4HRyapiXkyXMLN+SaNknRC4uZLnU/CZ0nNY7X7/t06+U/7X8BAAD//wMAUEsDBBQABgAI&#10;AAAAIQDtZho14QAAAA0BAAAPAAAAZHJzL2Rvd25yZXYueG1sTI9BT8MwDIXvSPyHyEjcWDJghZam&#10;04TghITWlQPHtPHaao1Tmmwr/x5zgpvt9/T8vXw9u0GccAq9Jw3LhQKB1HjbU6vho3q9eQQRoiFr&#10;Bk+o4RsDrIvLi9xk1p+pxNMutoJDKGRGQxfjmEkZmg6dCQs/IrG295MzkdeplXYyZw53g7xVKpHO&#10;9MQfOjPic4fNYXd0GjafVL70X+/1ttyXfVWlit6Sg9bXV/PmCUTEOf6Z4Ref0aFgptofyQYxaFgp&#10;lbKVhftUcSu2JOqBh5pPq2VyB7LI5f8WxQ8AAAD//wMAUEsBAi0AFAAGAAgAAAAhALaDOJL+AAAA&#10;4QEAABMAAAAAAAAAAAAAAAAAAAAAAFtDb250ZW50X1R5cGVzXS54bWxQSwECLQAUAAYACAAAACEA&#10;OP0h/9YAAACUAQAACwAAAAAAAAAAAAAAAAAvAQAAX3JlbHMvLnJlbHNQSwECLQAUAAYACAAAACEA&#10;ylDDttgBAACXAwAADgAAAAAAAAAAAAAAAAAuAgAAZHJzL2Uyb0RvYy54bWxQSwECLQAUAAYACAAA&#10;ACEA7WYaNeEAAAANAQAADwAAAAAAAAAAAAAAAAAyBAAAZHJzL2Rvd25yZXYueG1sUEsFBgAAAAAE&#10;AAQA8wAAAEAFAAAAAA==&#10;" filled="f" stroked="f">
              <v:textbox inset="0,0,0,0">
                <w:txbxContent>
                  <w:p w14:paraId="29935F9A" w14:textId="45C229B8" w:rsidR="00D01663" w:rsidRDefault="00900670">
                    <w:pPr>
                      <w:spacing w:before="12"/>
                      <w:ind w:left="20"/>
                      <w:rPr>
                        <w:sz w:val="20"/>
                      </w:rPr>
                    </w:pPr>
                    <w:r>
                      <w:rPr>
                        <w:sz w:val="20"/>
                      </w:rPr>
                      <w:t xml:space="preserve">Page </w:t>
                    </w:r>
                    <w:r>
                      <w:fldChar w:fldCharType="begin"/>
                    </w:r>
                    <w:r>
                      <w:rPr>
                        <w:sz w:val="20"/>
                      </w:rPr>
                      <w:instrText xml:space="preserve"> PAGE </w:instrText>
                    </w:r>
                    <w:r>
                      <w:fldChar w:fldCharType="separate"/>
                    </w:r>
                    <w:r>
                      <w:t>1</w:t>
                    </w:r>
                    <w:r>
                      <w:fldChar w:fldCharType="end"/>
                    </w:r>
                    <w:r>
                      <w:rPr>
                        <w:sz w:val="20"/>
                      </w:rPr>
                      <w:t xml:space="preserve"> of </w:t>
                    </w:r>
                    <w:r w:rsidR="00925341">
                      <w:rPr>
                        <w:sz w:val="20"/>
                      </w:rPr>
                      <w:t>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76905" w14:textId="77777777" w:rsidR="001F52D1" w:rsidRDefault="001F52D1">
      <w:r>
        <w:separator/>
      </w:r>
    </w:p>
  </w:footnote>
  <w:footnote w:type="continuationSeparator" w:id="0">
    <w:p w14:paraId="3DE00E34" w14:textId="77777777" w:rsidR="001F52D1" w:rsidRDefault="001F52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35F94" w14:textId="2A9E732F" w:rsidR="00D01663" w:rsidRDefault="003D6E6B">
    <w:pPr>
      <w:pStyle w:val="BodyText"/>
      <w:spacing w:line="14" w:lineRule="auto"/>
      <w:ind w:firstLine="0"/>
      <w:rPr>
        <w:sz w:val="20"/>
      </w:rPr>
    </w:pPr>
    <w:r>
      <w:rPr>
        <w:noProof/>
      </w:rPr>
      <mc:AlternateContent>
        <mc:Choice Requires="wps">
          <w:drawing>
            <wp:anchor distT="0" distB="0" distL="114300" distR="114300" simplePos="0" relativeHeight="503312432" behindDoc="1" locked="0" layoutInCell="1" allowOverlap="1" wp14:anchorId="29935F96" wp14:editId="5DC00576">
              <wp:simplePos x="0" y="0"/>
              <wp:positionH relativeFrom="page">
                <wp:posOffset>904875</wp:posOffset>
              </wp:positionH>
              <wp:positionV relativeFrom="page">
                <wp:posOffset>436880</wp:posOffset>
              </wp:positionV>
              <wp:extent cx="5705475" cy="623570"/>
              <wp:effectExtent l="0" t="0" r="0" b="0"/>
              <wp:wrapNone/>
              <wp:docPr id="234249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23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35F98" w14:textId="77777777" w:rsidR="00D01663" w:rsidRDefault="00900670">
                          <w:pPr>
                            <w:spacing w:before="21"/>
                            <w:ind w:left="20"/>
                            <w:rPr>
                              <w:rFonts w:ascii="Tahoma"/>
                              <w:b/>
                              <w:sz w:val="28"/>
                            </w:rPr>
                          </w:pPr>
                          <w:r>
                            <w:rPr>
                              <w:rFonts w:ascii="Tahoma"/>
                              <w:b/>
                              <w:sz w:val="28"/>
                            </w:rPr>
                            <w:t>ASHRAE TC 7.3 Operations, Maintenance and Cost Management</w:t>
                          </w:r>
                        </w:p>
                        <w:p w14:paraId="29935F99" w14:textId="1FA4A1E0" w:rsidR="00D01663" w:rsidRDefault="00900670">
                          <w:pPr>
                            <w:spacing w:before="264"/>
                            <w:ind w:left="1354"/>
                            <w:rPr>
                              <w:rFonts w:ascii="Tahoma" w:hAnsi="Tahoma"/>
                              <w:b/>
                              <w:sz w:val="28"/>
                            </w:rPr>
                          </w:pPr>
                          <w:r>
                            <w:rPr>
                              <w:rFonts w:ascii="Tahoma" w:hAnsi="Tahoma"/>
                              <w:b/>
                              <w:sz w:val="28"/>
                            </w:rPr>
                            <w:t>202</w:t>
                          </w:r>
                          <w:r w:rsidR="006374FE">
                            <w:rPr>
                              <w:rFonts w:ascii="Tahoma" w:hAnsi="Tahoma"/>
                              <w:b/>
                              <w:sz w:val="28"/>
                            </w:rPr>
                            <w:t>5</w:t>
                          </w:r>
                          <w:r>
                            <w:rPr>
                              <w:rFonts w:ascii="Tahoma" w:hAnsi="Tahoma"/>
                              <w:b/>
                              <w:sz w:val="28"/>
                            </w:rPr>
                            <w:t xml:space="preserve"> </w:t>
                          </w:r>
                          <w:r w:rsidR="00512BD5">
                            <w:rPr>
                              <w:rFonts w:ascii="Tahoma" w:hAnsi="Tahoma"/>
                              <w:b/>
                              <w:sz w:val="28"/>
                            </w:rPr>
                            <w:t>Summer</w:t>
                          </w:r>
                          <w:r>
                            <w:rPr>
                              <w:rFonts w:ascii="Tahoma" w:hAnsi="Tahoma"/>
                              <w:b/>
                              <w:sz w:val="28"/>
                            </w:rPr>
                            <w:t xml:space="preserve"> Meeting – </w:t>
                          </w:r>
                          <w:r w:rsidR="00512BD5">
                            <w:rPr>
                              <w:rFonts w:ascii="Tahoma" w:hAnsi="Tahoma"/>
                              <w:b/>
                              <w:sz w:val="28"/>
                            </w:rPr>
                            <w:t>Phoenix</w:t>
                          </w:r>
                          <w:r>
                            <w:rPr>
                              <w:rFonts w:ascii="Tahoma" w:hAnsi="Tahoma"/>
                              <w:b/>
                              <w:sz w:val="28"/>
                            </w:rPr>
                            <w:t xml:space="preserve"> Agenda (Draft)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935F96" id="_x0000_t202" coordsize="21600,21600" o:spt="202" path="m,l,21600r21600,l21600,xe">
              <v:stroke joinstyle="miter"/>
              <v:path gradientshapeok="t" o:connecttype="rect"/>
            </v:shapetype>
            <v:shape id="Text Box 2" o:spid="_x0000_s1026" type="#_x0000_t202" style="position:absolute;margin-left:71.25pt;margin-top:34.4pt;width:449.25pt;height:49.1pt;z-index:-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1LT1gEAAJEDAAAOAAAAZHJzL2Uyb0RvYy54bWysU1Fv0zAQfkfiP1h+p2kL3VDUdBqbhpAG&#10;Qxr7AY5jJxGJz9y5Tcqv5+w0HbA3xIt1Ptvffd935+3V2HfiYJBacIVcLZZSGKehal1dyKdvd2/e&#10;S0FBuUp14Ewhj4bk1e71q+3gc7OGBrrKoGAQR/ngC9mE4PMsI92YXtECvHF8aAF7FXiLdVahGhi9&#10;77L1cnmRDYCVR9CGiLO306HcJXxrjQ4P1pIJoiskcwtpxbSWcc12W5XXqHzT6hMN9Q8setU6LnqG&#10;ulVBiT22L6D6ViMQ2LDQ0GdgbatN0sBqVsu/1Dw2ypukhc0hf7aJ/h+s/nJ49F9RhPEDjNzAJIL8&#10;PejvJBzcNMrV5hoRhsaoiguvomXZ4Ck/PY1WU04RpBw+Q8VNVvsACWi02EdXWKdgdG7A8Wy6GYPQ&#10;nNxcLjfvLjdSaD67WL/lfSqh8vm1RwofDfQiBoVEbmpCV4d7CpGNyucrsZiDu7brUmM790eCL8ZM&#10;Yh8JT9TDWI58O6oooTqyDoRpTniuOWgAf0ox8IwUkn7sFRopuk+OvYgDNQc4B+UcKKf5aSGDFFN4&#10;E6bB23ts64aRJ7cdXLNftk1SnlmceHLfk8LTjMbB+n2fbj3/pN0vAAAA//8DAFBLAwQUAAYACAAA&#10;ACEAgj62l98AAAALAQAADwAAAGRycy9kb3ducmV2LnhtbEyPPU/DMBCGdyT+g3VIbNRuVUIJcaoK&#10;wYRUkYaB0YmvSdT4HGK3Df++1wm2e3WP3o9sPblenHAMnScN85kCgVR721Gj4at8f1iBCNGQNb0n&#10;1PCLAdb57U1mUuvPVOBpFxvBJhRSo6GNcUilDHWLzoSZH5D4t/ejM5Hl2Eg7mjObu14ulEqkMx1x&#10;QmsGfG2xPuyOTsPmm4q37mdbfRb7oivLZ0UfyUHr+7tp8wIi4hT/YLjW5+qQc6fKH8kG0bNeLh4Z&#10;1ZCseMIVUMs5r6v4Sp4UyDyT/zfkFwAAAP//AwBQSwECLQAUAAYACAAAACEAtoM4kv4AAADhAQAA&#10;EwAAAAAAAAAAAAAAAAAAAAAAW0NvbnRlbnRfVHlwZXNdLnhtbFBLAQItABQABgAIAAAAIQA4/SH/&#10;1gAAAJQBAAALAAAAAAAAAAAAAAAAAC8BAABfcmVscy8ucmVsc1BLAQItABQABgAIAAAAIQCJc1LT&#10;1gEAAJEDAAAOAAAAAAAAAAAAAAAAAC4CAABkcnMvZTJvRG9jLnhtbFBLAQItABQABgAIAAAAIQCC&#10;PraX3wAAAAsBAAAPAAAAAAAAAAAAAAAAADAEAABkcnMvZG93bnJldi54bWxQSwUGAAAAAAQABADz&#10;AAAAPAUAAAAA&#10;" filled="f" stroked="f">
              <v:textbox inset="0,0,0,0">
                <w:txbxContent>
                  <w:p w14:paraId="29935F98" w14:textId="77777777" w:rsidR="00D01663" w:rsidRDefault="00900670">
                    <w:pPr>
                      <w:spacing w:before="21"/>
                      <w:ind w:left="20"/>
                      <w:rPr>
                        <w:rFonts w:ascii="Tahoma"/>
                        <w:b/>
                        <w:sz w:val="28"/>
                      </w:rPr>
                    </w:pPr>
                    <w:r>
                      <w:rPr>
                        <w:rFonts w:ascii="Tahoma"/>
                        <w:b/>
                        <w:sz w:val="28"/>
                      </w:rPr>
                      <w:t>ASHRAE TC 7.3 Operations, Maintenance and Cost Management</w:t>
                    </w:r>
                  </w:p>
                  <w:p w14:paraId="29935F99" w14:textId="1FA4A1E0" w:rsidR="00D01663" w:rsidRDefault="00900670">
                    <w:pPr>
                      <w:spacing w:before="264"/>
                      <w:ind w:left="1354"/>
                      <w:rPr>
                        <w:rFonts w:ascii="Tahoma" w:hAnsi="Tahoma"/>
                        <w:b/>
                        <w:sz w:val="28"/>
                      </w:rPr>
                    </w:pPr>
                    <w:r>
                      <w:rPr>
                        <w:rFonts w:ascii="Tahoma" w:hAnsi="Tahoma"/>
                        <w:b/>
                        <w:sz w:val="28"/>
                      </w:rPr>
                      <w:t>202</w:t>
                    </w:r>
                    <w:r w:rsidR="006374FE">
                      <w:rPr>
                        <w:rFonts w:ascii="Tahoma" w:hAnsi="Tahoma"/>
                        <w:b/>
                        <w:sz w:val="28"/>
                      </w:rPr>
                      <w:t>5</w:t>
                    </w:r>
                    <w:r>
                      <w:rPr>
                        <w:rFonts w:ascii="Tahoma" w:hAnsi="Tahoma"/>
                        <w:b/>
                        <w:sz w:val="28"/>
                      </w:rPr>
                      <w:t xml:space="preserve"> </w:t>
                    </w:r>
                    <w:r w:rsidR="00512BD5">
                      <w:rPr>
                        <w:rFonts w:ascii="Tahoma" w:hAnsi="Tahoma"/>
                        <w:b/>
                        <w:sz w:val="28"/>
                      </w:rPr>
                      <w:t>Summer</w:t>
                    </w:r>
                    <w:r>
                      <w:rPr>
                        <w:rFonts w:ascii="Tahoma" w:hAnsi="Tahoma"/>
                        <w:b/>
                        <w:sz w:val="28"/>
                      </w:rPr>
                      <w:t xml:space="preserve"> Meeting – </w:t>
                    </w:r>
                    <w:r w:rsidR="00512BD5">
                      <w:rPr>
                        <w:rFonts w:ascii="Tahoma" w:hAnsi="Tahoma"/>
                        <w:b/>
                        <w:sz w:val="28"/>
                      </w:rPr>
                      <w:t>Phoenix</w:t>
                    </w:r>
                    <w:r>
                      <w:rPr>
                        <w:rFonts w:ascii="Tahoma" w:hAnsi="Tahoma"/>
                        <w:b/>
                        <w:sz w:val="28"/>
                      </w:rPr>
                      <w:t xml:space="preserve"> Agenda (Draft)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A443E"/>
    <w:multiLevelType w:val="hybridMultilevel"/>
    <w:tmpl w:val="7626EAC0"/>
    <w:lvl w:ilvl="0" w:tplc="5F84EA4C">
      <w:start w:val="1"/>
      <w:numFmt w:val="upperLetter"/>
      <w:lvlText w:val="%1."/>
      <w:lvlJc w:val="left"/>
      <w:pPr>
        <w:ind w:left="1038" w:hanging="363"/>
        <w:jc w:val="left"/>
      </w:pPr>
      <w:rPr>
        <w:rFonts w:ascii="Arial" w:eastAsia="Arial" w:hAnsi="Arial" w:cs="Arial" w:hint="default"/>
        <w:w w:val="100"/>
        <w:sz w:val="24"/>
        <w:szCs w:val="24"/>
        <w:lang w:val="en-US" w:eastAsia="en-US" w:bidi="en-US"/>
      </w:rPr>
    </w:lvl>
    <w:lvl w:ilvl="1" w:tplc="E4CE6294">
      <w:numFmt w:val="bullet"/>
      <w:lvlText w:val="•"/>
      <w:lvlJc w:val="left"/>
      <w:pPr>
        <w:ind w:left="2050" w:hanging="363"/>
      </w:pPr>
      <w:rPr>
        <w:rFonts w:hint="default"/>
        <w:lang w:val="en-US" w:eastAsia="en-US" w:bidi="en-US"/>
      </w:rPr>
    </w:lvl>
    <w:lvl w:ilvl="2" w:tplc="2B1E9510">
      <w:numFmt w:val="bullet"/>
      <w:lvlText w:val="•"/>
      <w:lvlJc w:val="left"/>
      <w:pPr>
        <w:ind w:left="3061" w:hanging="363"/>
      </w:pPr>
      <w:rPr>
        <w:rFonts w:hint="default"/>
        <w:lang w:val="en-US" w:eastAsia="en-US" w:bidi="en-US"/>
      </w:rPr>
    </w:lvl>
    <w:lvl w:ilvl="3" w:tplc="F168C97E">
      <w:numFmt w:val="bullet"/>
      <w:lvlText w:val="•"/>
      <w:lvlJc w:val="left"/>
      <w:pPr>
        <w:ind w:left="4072" w:hanging="363"/>
      </w:pPr>
      <w:rPr>
        <w:rFonts w:hint="default"/>
        <w:lang w:val="en-US" w:eastAsia="en-US" w:bidi="en-US"/>
      </w:rPr>
    </w:lvl>
    <w:lvl w:ilvl="4" w:tplc="85C07D58">
      <w:numFmt w:val="bullet"/>
      <w:lvlText w:val="•"/>
      <w:lvlJc w:val="left"/>
      <w:pPr>
        <w:ind w:left="5083" w:hanging="363"/>
      </w:pPr>
      <w:rPr>
        <w:rFonts w:hint="default"/>
        <w:lang w:val="en-US" w:eastAsia="en-US" w:bidi="en-US"/>
      </w:rPr>
    </w:lvl>
    <w:lvl w:ilvl="5" w:tplc="09707754">
      <w:numFmt w:val="bullet"/>
      <w:lvlText w:val="•"/>
      <w:lvlJc w:val="left"/>
      <w:pPr>
        <w:ind w:left="6094" w:hanging="363"/>
      </w:pPr>
      <w:rPr>
        <w:rFonts w:hint="default"/>
        <w:lang w:val="en-US" w:eastAsia="en-US" w:bidi="en-US"/>
      </w:rPr>
    </w:lvl>
    <w:lvl w:ilvl="6" w:tplc="6AC23368">
      <w:numFmt w:val="bullet"/>
      <w:lvlText w:val="•"/>
      <w:lvlJc w:val="left"/>
      <w:pPr>
        <w:ind w:left="7105" w:hanging="363"/>
      </w:pPr>
      <w:rPr>
        <w:rFonts w:hint="default"/>
        <w:lang w:val="en-US" w:eastAsia="en-US" w:bidi="en-US"/>
      </w:rPr>
    </w:lvl>
    <w:lvl w:ilvl="7" w:tplc="95F08D84">
      <w:numFmt w:val="bullet"/>
      <w:lvlText w:val="•"/>
      <w:lvlJc w:val="left"/>
      <w:pPr>
        <w:ind w:left="8116" w:hanging="363"/>
      </w:pPr>
      <w:rPr>
        <w:rFonts w:hint="default"/>
        <w:lang w:val="en-US" w:eastAsia="en-US" w:bidi="en-US"/>
      </w:rPr>
    </w:lvl>
    <w:lvl w:ilvl="8" w:tplc="94DAEA28">
      <w:numFmt w:val="bullet"/>
      <w:lvlText w:val="•"/>
      <w:lvlJc w:val="left"/>
      <w:pPr>
        <w:ind w:left="9127" w:hanging="363"/>
      </w:pPr>
      <w:rPr>
        <w:rFonts w:hint="default"/>
        <w:lang w:val="en-US" w:eastAsia="en-US" w:bidi="en-US"/>
      </w:rPr>
    </w:lvl>
  </w:abstractNum>
  <w:abstractNum w:abstractNumId="1" w15:restartNumberingAfterBreak="0">
    <w:nsid w:val="65070CD6"/>
    <w:multiLevelType w:val="hybridMultilevel"/>
    <w:tmpl w:val="A12ECBCE"/>
    <w:lvl w:ilvl="0" w:tplc="9B269100">
      <w:start w:val="1"/>
      <w:numFmt w:val="decimal"/>
      <w:lvlText w:val="%1."/>
      <w:lvlJc w:val="left"/>
      <w:pPr>
        <w:ind w:left="614" w:hanging="361"/>
        <w:jc w:val="left"/>
      </w:pPr>
      <w:rPr>
        <w:rFonts w:ascii="Tahoma" w:eastAsia="Tahoma" w:hAnsi="Tahoma" w:cs="Tahoma" w:hint="default"/>
        <w:spacing w:val="-1"/>
        <w:w w:val="100"/>
        <w:sz w:val="22"/>
        <w:szCs w:val="22"/>
        <w:lang w:val="en-US" w:eastAsia="en-US" w:bidi="en-US"/>
      </w:rPr>
    </w:lvl>
    <w:lvl w:ilvl="1" w:tplc="599080D6">
      <w:start w:val="1"/>
      <w:numFmt w:val="decimal"/>
      <w:lvlText w:val="%2."/>
      <w:lvlJc w:val="left"/>
      <w:pPr>
        <w:ind w:left="1038" w:hanging="360"/>
        <w:jc w:val="left"/>
      </w:pPr>
      <w:rPr>
        <w:rFonts w:ascii="Calibri" w:eastAsia="Calibri" w:hAnsi="Calibri" w:cs="Calibri" w:hint="default"/>
        <w:spacing w:val="-3"/>
        <w:w w:val="99"/>
        <w:sz w:val="24"/>
        <w:szCs w:val="24"/>
        <w:lang w:val="en-US" w:eastAsia="en-US" w:bidi="en-US"/>
      </w:rPr>
    </w:lvl>
    <w:lvl w:ilvl="2" w:tplc="04090001">
      <w:start w:val="1"/>
      <w:numFmt w:val="bullet"/>
      <w:lvlText w:val=""/>
      <w:lvlJc w:val="left"/>
      <w:pPr>
        <w:ind w:left="1761" w:hanging="360"/>
      </w:pPr>
      <w:rPr>
        <w:rFonts w:ascii="Symbol" w:hAnsi="Symbol" w:hint="default"/>
      </w:rPr>
    </w:lvl>
    <w:lvl w:ilvl="3" w:tplc="59B87EAE">
      <w:numFmt w:val="bullet"/>
      <w:lvlText w:val="•"/>
      <w:lvlJc w:val="left"/>
      <w:pPr>
        <w:ind w:left="2933" w:hanging="360"/>
      </w:pPr>
      <w:rPr>
        <w:rFonts w:hint="default"/>
        <w:lang w:val="en-US" w:eastAsia="en-US" w:bidi="en-US"/>
      </w:rPr>
    </w:lvl>
    <w:lvl w:ilvl="4" w:tplc="3886B614">
      <w:numFmt w:val="bullet"/>
      <w:lvlText w:val="•"/>
      <w:lvlJc w:val="left"/>
      <w:pPr>
        <w:ind w:left="4107" w:hanging="360"/>
      </w:pPr>
      <w:rPr>
        <w:rFonts w:hint="default"/>
        <w:lang w:val="en-US" w:eastAsia="en-US" w:bidi="en-US"/>
      </w:rPr>
    </w:lvl>
    <w:lvl w:ilvl="5" w:tplc="CA8860FA">
      <w:numFmt w:val="bullet"/>
      <w:lvlText w:val="•"/>
      <w:lvlJc w:val="left"/>
      <w:pPr>
        <w:ind w:left="5281" w:hanging="360"/>
      </w:pPr>
      <w:rPr>
        <w:rFonts w:hint="default"/>
        <w:lang w:val="en-US" w:eastAsia="en-US" w:bidi="en-US"/>
      </w:rPr>
    </w:lvl>
    <w:lvl w:ilvl="6" w:tplc="ADCE4766">
      <w:numFmt w:val="bullet"/>
      <w:lvlText w:val="•"/>
      <w:lvlJc w:val="left"/>
      <w:pPr>
        <w:ind w:left="6454" w:hanging="360"/>
      </w:pPr>
      <w:rPr>
        <w:rFonts w:hint="default"/>
        <w:lang w:val="en-US" w:eastAsia="en-US" w:bidi="en-US"/>
      </w:rPr>
    </w:lvl>
    <w:lvl w:ilvl="7" w:tplc="67C682AA">
      <w:numFmt w:val="bullet"/>
      <w:lvlText w:val="•"/>
      <w:lvlJc w:val="left"/>
      <w:pPr>
        <w:ind w:left="7628" w:hanging="360"/>
      </w:pPr>
      <w:rPr>
        <w:rFonts w:hint="default"/>
        <w:lang w:val="en-US" w:eastAsia="en-US" w:bidi="en-US"/>
      </w:rPr>
    </w:lvl>
    <w:lvl w:ilvl="8" w:tplc="55E0FCDE">
      <w:numFmt w:val="bullet"/>
      <w:lvlText w:val="•"/>
      <w:lvlJc w:val="left"/>
      <w:pPr>
        <w:ind w:left="8802" w:hanging="360"/>
      </w:pPr>
      <w:rPr>
        <w:rFonts w:hint="default"/>
        <w:lang w:val="en-US" w:eastAsia="en-US" w:bidi="en-US"/>
      </w:rPr>
    </w:lvl>
  </w:abstractNum>
  <w:num w:numId="1" w16cid:durableId="387847860">
    <w:abstractNumId w:val="0"/>
  </w:num>
  <w:num w:numId="2" w16cid:durableId="70007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663"/>
    <w:rsid w:val="0000388C"/>
    <w:rsid w:val="00031735"/>
    <w:rsid w:val="00042F16"/>
    <w:rsid w:val="00043623"/>
    <w:rsid w:val="000544EA"/>
    <w:rsid w:val="00067383"/>
    <w:rsid w:val="0007762B"/>
    <w:rsid w:val="000A3529"/>
    <w:rsid w:val="000C765E"/>
    <w:rsid w:val="00113D5A"/>
    <w:rsid w:val="00115249"/>
    <w:rsid w:val="00133368"/>
    <w:rsid w:val="00133C3F"/>
    <w:rsid w:val="00135F91"/>
    <w:rsid w:val="00152955"/>
    <w:rsid w:val="00184B4B"/>
    <w:rsid w:val="001A0B27"/>
    <w:rsid w:val="001A11A4"/>
    <w:rsid w:val="001E1610"/>
    <w:rsid w:val="001F52D1"/>
    <w:rsid w:val="00240237"/>
    <w:rsid w:val="00253D0D"/>
    <w:rsid w:val="00257A38"/>
    <w:rsid w:val="002B7538"/>
    <w:rsid w:val="00301053"/>
    <w:rsid w:val="00384637"/>
    <w:rsid w:val="0039400E"/>
    <w:rsid w:val="003A74B4"/>
    <w:rsid w:val="003C65A1"/>
    <w:rsid w:val="003D6E6B"/>
    <w:rsid w:val="003E67E0"/>
    <w:rsid w:val="00413951"/>
    <w:rsid w:val="00413BBA"/>
    <w:rsid w:val="00422C03"/>
    <w:rsid w:val="00462543"/>
    <w:rsid w:val="00470969"/>
    <w:rsid w:val="00486E74"/>
    <w:rsid w:val="00494209"/>
    <w:rsid w:val="004A6D55"/>
    <w:rsid w:val="004C033E"/>
    <w:rsid w:val="004C455D"/>
    <w:rsid w:val="004E4135"/>
    <w:rsid w:val="00500EE9"/>
    <w:rsid w:val="00512BD5"/>
    <w:rsid w:val="00532217"/>
    <w:rsid w:val="0054019A"/>
    <w:rsid w:val="005700DA"/>
    <w:rsid w:val="0058271D"/>
    <w:rsid w:val="00591145"/>
    <w:rsid w:val="005C20BF"/>
    <w:rsid w:val="00604548"/>
    <w:rsid w:val="00612C30"/>
    <w:rsid w:val="006339EC"/>
    <w:rsid w:val="006374FE"/>
    <w:rsid w:val="006506E0"/>
    <w:rsid w:val="0065758C"/>
    <w:rsid w:val="00695067"/>
    <w:rsid w:val="0069778F"/>
    <w:rsid w:val="006E3931"/>
    <w:rsid w:val="006F4E4A"/>
    <w:rsid w:val="007447AE"/>
    <w:rsid w:val="00764A78"/>
    <w:rsid w:val="00785257"/>
    <w:rsid w:val="0079297D"/>
    <w:rsid w:val="007B2CF2"/>
    <w:rsid w:val="007D148A"/>
    <w:rsid w:val="007D7350"/>
    <w:rsid w:val="007E0B29"/>
    <w:rsid w:val="007E7872"/>
    <w:rsid w:val="007F4A31"/>
    <w:rsid w:val="007F76AF"/>
    <w:rsid w:val="00825A50"/>
    <w:rsid w:val="00846C73"/>
    <w:rsid w:val="0086376D"/>
    <w:rsid w:val="008921C3"/>
    <w:rsid w:val="008973B9"/>
    <w:rsid w:val="008B596C"/>
    <w:rsid w:val="008D1082"/>
    <w:rsid w:val="00900670"/>
    <w:rsid w:val="009010BB"/>
    <w:rsid w:val="00905DC7"/>
    <w:rsid w:val="00925341"/>
    <w:rsid w:val="0095240A"/>
    <w:rsid w:val="00963E53"/>
    <w:rsid w:val="00971F9B"/>
    <w:rsid w:val="009C2A03"/>
    <w:rsid w:val="00A11E35"/>
    <w:rsid w:val="00A30CB5"/>
    <w:rsid w:val="00A33C42"/>
    <w:rsid w:val="00A652CE"/>
    <w:rsid w:val="00A96FA8"/>
    <w:rsid w:val="00AA7125"/>
    <w:rsid w:val="00AE09B8"/>
    <w:rsid w:val="00AE4C22"/>
    <w:rsid w:val="00AF2AE8"/>
    <w:rsid w:val="00B14189"/>
    <w:rsid w:val="00B1617A"/>
    <w:rsid w:val="00B16DBA"/>
    <w:rsid w:val="00B276D1"/>
    <w:rsid w:val="00B669AA"/>
    <w:rsid w:val="00B71E56"/>
    <w:rsid w:val="00B836BD"/>
    <w:rsid w:val="00B90E25"/>
    <w:rsid w:val="00B92113"/>
    <w:rsid w:val="00B9381F"/>
    <w:rsid w:val="00BA6C19"/>
    <w:rsid w:val="00BB524F"/>
    <w:rsid w:val="00C246DA"/>
    <w:rsid w:val="00C2724F"/>
    <w:rsid w:val="00C471CE"/>
    <w:rsid w:val="00C57AE4"/>
    <w:rsid w:val="00C75FDB"/>
    <w:rsid w:val="00CB3030"/>
    <w:rsid w:val="00CB48BE"/>
    <w:rsid w:val="00CC366F"/>
    <w:rsid w:val="00CC7EBB"/>
    <w:rsid w:val="00CF311D"/>
    <w:rsid w:val="00D01663"/>
    <w:rsid w:val="00D56D24"/>
    <w:rsid w:val="00D67D52"/>
    <w:rsid w:val="00D74D3E"/>
    <w:rsid w:val="00D87631"/>
    <w:rsid w:val="00DA6534"/>
    <w:rsid w:val="00DD10E6"/>
    <w:rsid w:val="00E1086E"/>
    <w:rsid w:val="00E15F34"/>
    <w:rsid w:val="00E311F8"/>
    <w:rsid w:val="00E40CE5"/>
    <w:rsid w:val="00E70489"/>
    <w:rsid w:val="00ED7CD1"/>
    <w:rsid w:val="00EF6F28"/>
    <w:rsid w:val="00EF72E6"/>
    <w:rsid w:val="00EF7866"/>
    <w:rsid w:val="00F210D8"/>
    <w:rsid w:val="00F25CC4"/>
    <w:rsid w:val="00F26CF6"/>
    <w:rsid w:val="00F30C68"/>
    <w:rsid w:val="00F7635D"/>
    <w:rsid w:val="00F9158A"/>
    <w:rsid w:val="00F93478"/>
    <w:rsid w:val="00F975CD"/>
    <w:rsid w:val="00FA12FF"/>
    <w:rsid w:val="00FA1C23"/>
    <w:rsid w:val="00FB1F79"/>
    <w:rsid w:val="00FC365B"/>
    <w:rsid w:val="00FC5563"/>
    <w:rsid w:val="00FE601F"/>
    <w:rsid w:val="00FF1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35F48"/>
  <w15:docId w15:val="{8EF23EA1-0724-488E-A589-95F53FB9A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spacing w:before="23"/>
      <w:ind w:left="501"/>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hanging="360"/>
    </w:pPr>
    <w:rPr>
      <w:sz w:val="24"/>
      <w:szCs w:val="24"/>
    </w:rPr>
  </w:style>
  <w:style w:type="paragraph" w:styleId="ListParagraph">
    <w:name w:val="List Paragraph"/>
    <w:basedOn w:val="Normal"/>
    <w:uiPriority w:val="1"/>
    <w:qFormat/>
    <w:pPr>
      <w:ind w:left="1038"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544EA"/>
    <w:pPr>
      <w:tabs>
        <w:tab w:val="center" w:pos="4680"/>
        <w:tab w:val="right" w:pos="9360"/>
      </w:tabs>
    </w:pPr>
  </w:style>
  <w:style w:type="character" w:customStyle="1" w:styleId="HeaderChar">
    <w:name w:val="Header Char"/>
    <w:basedOn w:val="DefaultParagraphFont"/>
    <w:link w:val="Header"/>
    <w:uiPriority w:val="99"/>
    <w:rsid w:val="000544EA"/>
    <w:rPr>
      <w:rFonts w:ascii="Arial" w:eastAsia="Arial" w:hAnsi="Arial" w:cs="Arial"/>
      <w:lang w:bidi="en-US"/>
    </w:rPr>
  </w:style>
  <w:style w:type="paragraph" w:styleId="Footer">
    <w:name w:val="footer"/>
    <w:basedOn w:val="Normal"/>
    <w:link w:val="FooterChar"/>
    <w:uiPriority w:val="99"/>
    <w:unhideWhenUsed/>
    <w:rsid w:val="000544EA"/>
    <w:pPr>
      <w:tabs>
        <w:tab w:val="center" w:pos="4680"/>
        <w:tab w:val="right" w:pos="9360"/>
      </w:tabs>
    </w:pPr>
  </w:style>
  <w:style w:type="character" w:customStyle="1" w:styleId="FooterChar">
    <w:name w:val="Footer Char"/>
    <w:basedOn w:val="DefaultParagraphFont"/>
    <w:link w:val="Footer"/>
    <w:uiPriority w:val="99"/>
    <w:rsid w:val="000544EA"/>
    <w:rPr>
      <w:rFonts w:ascii="Arial" w:eastAsia="Arial" w:hAnsi="Arial" w:cs="Arial"/>
      <w:lang w:bidi="en-US"/>
    </w:rPr>
  </w:style>
  <w:style w:type="character" w:styleId="Hyperlink">
    <w:name w:val="Hyperlink"/>
    <w:basedOn w:val="DefaultParagraphFont"/>
    <w:uiPriority w:val="99"/>
    <w:semiHidden/>
    <w:unhideWhenUsed/>
    <w:rsid w:val="00C272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89902">
      <w:bodyDiv w:val="1"/>
      <w:marLeft w:val="0"/>
      <w:marRight w:val="0"/>
      <w:marTop w:val="0"/>
      <w:marBottom w:val="0"/>
      <w:divBdr>
        <w:top w:val="none" w:sz="0" w:space="0" w:color="auto"/>
        <w:left w:val="none" w:sz="0" w:space="0" w:color="auto"/>
        <w:bottom w:val="none" w:sz="0" w:space="0" w:color="auto"/>
        <w:right w:val="none" w:sz="0" w:space="0" w:color="auto"/>
      </w:divBdr>
    </w:div>
    <w:div w:id="1028600688">
      <w:bodyDiv w:val="1"/>
      <w:marLeft w:val="0"/>
      <w:marRight w:val="0"/>
      <w:marTop w:val="0"/>
      <w:marBottom w:val="0"/>
      <w:divBdr>
        <w:top w:val="none" w:sz="0" w:space="0" w:color="auto"/>
        <w:left w:val="none" w:sz="0" w:space="0" w:color="auto"/>
        <w:bottom w:val="none" w:sz="0" w:space="0" w:color="auto"/>
        <w:right w:val="none" w:sz="0" w:space="0" w:color="auto"/>
      </w:divBdr>
    </w:div>
    <w:div w:id="1066303011">
      <w:bodyDiv w:val="1"/>
      <w:marLeft w:val="0"/>
      <w:marRight w:val="0"/>
      <w:marTop w:val="0"/>
      <w:marBottom w:val="0"/>
      <w:divBdr>
        <w:top w:val="none" w:sz="0" w:space="0" w:color="auto"/>
        <w:left w:val="none" w:sz="0" w:space="0" w:color="auto"/>
        <w:bottom w:val="none" w:sz="0" w:space="0" w:color="auto"/>
        <w:right w:val="none" w:sz="0" w:space="0" w:color="auto"/>
      </w:divBdr>
      <w:divsChild>
        <w:div w:id="2083209607">
          <w:marLeft w:val="0"/>
          <w:marRight w:val="0"/>
          <w:marTop w:val="0"/>
          <w:marBottom w:val="15"/>
          <w:divBdr>
            <w:top w:val="none" w:sz="0" w:space="0" w:color="auto"/>
            <w:left w:val="none" w:sz="0" w:space="0" w:color="auto"/>
            <w:bottom w:val="none" w:sz="0" w:space="0" w:color="auto"/>
            <w:right w:val="none" w:sz="0" w:space="0" w:color="auto"/>
          </w:divBdr>
          <w:divsChild>
            <w:div w:id="266041644">
              <w:marLeft w:val="0"/>
              <w:marRight w:val="0"/>
              <w:marTop w:val="0"/>
              <w:marBottom w:val="15"/>
              <w:divBdr>
                <w:top w:val="none" w:sz="0" w:space="0" w:color="auto"/>
                <w:left w:val="none" w:sz="0" w:space="0" w:color="auto"/>
                <w:bottom w:val="none" w:sz="0" w:space="0" w:color="auto"/>
                <w:right w:val="none" w:sz="0" w:space="0" w:color="auto"/>
              </w:divBdr>
            </w:div>
            <w:div w:id="1975401162">
              <w:marLeft w:val="0"/>
              <w:marRight w:val="0"/>
              <w:marTop w:val="0"/>
              <w:marBottom w:val="15"/>
              <w:divBdr>
                <w:top w:val="none" w:sz="0" w:space="0" w:color="auto"/>
                <w:left w:val="none" w:sz="0" w:space="0" w:color="auto"/>
                <w:bottom w:val="none" w:sz="0" w:space="0" w:color="auto"/>
                <w:right w:val="none" w:sz="0" w:space="0" w:color="auto"/>
              </w:divBdr>
              <w:divsChild>
                <w:div w:id="1390229321">
                  <w:marLeft w:val="0"/>
                  <w:marRight w:val="0"/>
                  <w:marTop w:val="0"/>
                  <w:marBottom w:val="0"/>
                  <w:divBdr>
                    <w:top w:val="single" w:sz="6" w:space="4" w:color="81A9DC"/>
                    <w:left w:val="single" w:sz="6" w:space="4" w:color="81A9DC"/>
                    <w:bottom w:val="single" w:sz="6" w:space="4" w:color="81A9DC"/>
                    <w:right w:val="single" w:sz="6" w:space="4" w:color="81A9DC"/>
                  </w:divBdr>
                </w:div>
              </w:divsChild>
            </w:div>
          </w:divsChild>
        </w:div>
      </w:divsChild>
    </w:div>
    <w:div w:id="1533568543">
      <w:bodyDiv w:val="1"/>
      <w:marLeft w:val="0"/>
      <w:marRight w:val="0"/>
      <w:marTop w:val="0"/>
      <w:marBottom w:val="0"/>
      <w:divBdr>
        <w:top w:val="none" w:sz="0" w:space="0" w:color="auto"/>
        <w:left w:val="none" w:sz="0" w:space="0" w:color="auto"/>
        <w:bottom w:val="none" w:sz="0" w:space="0" w:color="auto"/>
        <w:right w:val="none" w:sz="0" w:space="0" w:color="auto"/>
      </w:divBdr>
    </w:div>
    <w:div w:id="19104590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shrae.org/about-ashrae/ashrae-code-of-ethic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1.140.1.1/"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2111</Words>
  <Characters>12035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Page</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Connor, Michael</dc:creator>
  <cp:lastModifiedBy>Greg Tinkler</cp:lastModifiedBy>
  <cp:revision>3</cp:revision>
  <dcterms:created xsi:type="dcterms:W3CDTF">2025-06-23T20:23:00Z</dcterms:created>
  <dcterms:modified xsi:type="dcterms:W3CDTF">2025-06-23T20:23:00Z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2023-06-15T00:00:00Z</vt:filetime>
  </property>
  <property fmtid="{D5CDD505-2E9C-101B-9397-08002B2CF9AE}" pid="3" name="Creator">
    <vt:lpwstr>Microsoft® Word for Microsoft 365</vt:lpwstr>
  </property>
  <property fmtid="{D5CDD505-2E9C-101B-9397-08002B2CF9AE}" pid="4" name="LastSaved">
    <vt:filetime>2024-01-21T00:00:00Z</vt:filetime>
  </property>
</Properties>
</file>